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3A0D" w:rsidRDefault="00FB2D5C">
      <w:pPr>
        <w:jc w:val="center"/>
      </w:pPr>
      <w:r>
        <w:rPr>
          <w:noProof/>
          <w:lang w:eastAsia="ru-RU"/>
        </w:rPr>
        <w:drawing>
          <wp:inline distT="0" distB="0" distL="0" distR="0">
            <wp:extent cx="734695" cy="964565"/>
            <wp:effectExtent l="0" t="0" r="0" b="0"/>
            <wp:docPr id="1" name="Изображение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Изображение1"/>
                    <pic:cNvPicPr>
                      <a:extLst>
                        <a:ext uri="smNativeData">
                          <sm:smNativeData xmlns:sm="smNativeData" xmlns:w="http://schemas.openxmlformats.org/wordprocessingml/2006/main" xmlns:w10="urn:schemas-microsoft-com:office:word" xmlns:v="urn:schemas-microsoft-com:vml" xmlns:o="urn:schemas-microsoft-com:office:office" xmlns="" xmlns:ve="http://schemas.openxmlformats.org/markup-compatibility/2006" val="SMDATA_14_w7fRXxMAAAAlAAAAEQAAAA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UAAAAAQAAABQAAAAUAAAAFAAAAAE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HIAAAAAAAAAAAAAAAAAAAAAAAAAAAAAAAAAAAAAAAAAAAAACFBAAA7wUAAAAAAAAAAAAAAAAAACgAAAAIAAAAAQAAAAEAAAA="/>
                        </a:ext>
                      </a:extLst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34695" cy="964565"/>
                    </a:xfrm>
                    <a:prstGeom prst="rect">
                      <a:avLst/>
                    </a:prstGeom>
                    <a:noFill/>
                    <a:ln w="12700">
                      <a:noFill/>
                    </a:ln>
                  </pic:spPr>
                </pic:pic>
              </a:graphicData>
            </a:graphic>
          </wp:inline>
        </w:drawing>
      </w:r>
    </w:p>
    <w:p w:rsidR="003C3A0D" w:rsidRDefault="003C3A0D">
      <w:pPr>
        <w:jc w:val="center"/>
      </w:pPr>
    </w:p>
    <w:p w:rsidR="003C3A0D" w:rsidRDefault="00FB2D5C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>АДМИНИСТРАЦИЯ  УШИНСКОГО СЕЛЬСОВЕТА</w:t>
      </w:r>
    </w:p>
    <w:p w:rsidR="003C3A0D" w:rsidRDefault="00FB2D5C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36"/>
          <w:szCs w:val="36"/>
        </w:rPr>
      </w:pPr>
      <w:r>
        <w:rPr>
          <w:rFonts w:ascii="Times New Roman" w:eastAsia="Times New Roman" w:hAnsi="Times New Roman" w:cs="Times New Roman"/>
          <w:bCs w:val="0"/>
          <w:sz w:val="36"/>
          <w:szCs w:val="36"/>
        </w:rPr>
        <w:t>ЗЕМЕТЧИНСКОГО РАЙОНА ПЕНЗЕНСКОЙ ОБЛАСТИ</w:t>
      </w:r>
    </w:p>
    <w:p w:rsidR="003C3A0D" w:rsidRDefault="003C3A0D"/>
    <w:p w:rsidR="003C3A0D" w:rsidRDefault="003C3A0D"/>
    <w:p w:rsidR="003C3A0D" w:rsidRDefault="00FB2D5C">
      <w:pPr>
        <w:pStyle w:val="3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</w:rPr>
      </w:pPr>
      <w:r>
        <w:rPr>
          <w:rFonts w:ascii="Times New Roman" w:eastAsia="Times New Roman" w:hAnsi="Times New Roman" w:cs="Times New Roman"/>
          <w:bCs w:val="0"/>
        </w:rPr>
        <w:t>ПОСТАНОВЛЕНИЕ</w:t>
      </w:r>
    </w:p>
    <w:p w:rsidR="003C3A0D" w:rsidRDefault="003C3A0D">
      <w:pPr>
        <w:jc w:val="center"/>
      </w:pPr>
    </w:p>
    <w:p w:rsidR="003C3A0D" w:rsidRDefault="003C3A0D"/>
    <w:tbl>
      <w:tblPr>
        <w:tblW w:w="4650" w:type="dxa"/>
        <w:jc w:val="center"/>
        <w:tblLook w:val="0600" w:firstRow="0" w:lastRow="0" w:firstColumn="0" w:lastColumn="0" w:noHBand="1" w:noVBand="1"/>
      </w:tblPr>
      <w:tblGrid>
        <w:gridCol w:w="284"/>
        <w:gridCol w:w="2835"/>
        <w:gridCol w:w="397"/>
        <w:gridCol w:w="1134"/>
      </w:tblGrid>
      <w:tr w:rsidR="003C3A0D">
        <w:trPr>
          <w:jc w:val="center"/>
        </w:trPr>
        <w:tc>
          <w:tcPr>
            <w:tcW w:w="284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3A0D" w:rsidRDefault="00397FB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25.12.2020</w:t>
            </w:r>
            <w:r w:rsidR="00FB2D5C">
              <w:rPr>
                <w:sz w:val="24"/>
                <w:szCs w:val="24"/>
              </w:rPr>
              <w:t xml:space="preserve"> </w:t>
            </w: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000000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3A0D" w:rsidRDefault="00FB2D5C" w:rsidP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      </w:t>
            </w:r>
            <w:r w:rsidR="00397FB9">
              <w:rPr>
                <w:rFonts w:eastAsia="Times New Roman"/>
                <w:sz w:val="24"/>
              </w:rPr>
              <w:t>62</w:t>
            </w:r>
          </w:p>
        </w:tc>
      </w:tr>
      <w:tr w:rsidR="003C3A0D">
        <w:trPr>
          <w:jc w:val="center"/>
        </w:trPr>
        <w:tc>
          <w:tcPr>
            <w:tcW w:w="4650" w:type="dxa"/>
            <w:gridSpan w:val="4"/>
            <w:tcBorders>
              <w:top w:val="nil"/>
              <w:left w:val="nil"/>
              <w:bottom w:val="nil"/>
              <w:right w:val="nil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10"/>
              </w:rPr>
            </w:pPr>
          </w:p>
          <w:p w:rsidR="003C3A0D" w:rsidRDefault="00FB2D5C" w:rsidP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</w:rPr>
            </w:pPr>
            <w:r>
              <w:rPr>
                <w:rFonts w:eastAsia="Times New Roman"/>
                <w:sz w:val="24"/>
              </w:rPr>
              <w:t xml:space="preserve">с. </w:t>
            </w:r>
            <w:proofErr w:type="spellStart"/>
            <w:r>
              <w:rPr>
                <w:rFonts w:eastAsia="Times New Roman"/>
                <w:sz w:val="24"/>
              </w:rPr>
              <w:t>Ушинка</w:t>
            </w:r>
            <w:proofErr w:type="spellEnd"/>
          </w:p>
        </w:tc>
      </w:tr>
    </w:tbl>
    <w:p w:rsidR="003C3A0D" w:rsidRDefault="003C3A0D">
      <w:pPr>
        <w:jc w:val="center"/>
      </w:pPr>
    </w:p>
    <w:p w:rsidR="003C3A0D" w:rsidRDefault="003C3A0D">
      <w:pPr>
        <w:jc w:val="center"/>
      </w:pPr>
    </w:p>
    <w:p w:rsidR="003C3A0D" w:rsidRDefault="003C3A0D">
      <w:pPr>
        <w:jc w:val="center"/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 xml:space="preserve">Об утверждении </w:t>
      </w:r>
      <w:proofErr w:type="gramStart"/>
      <w:r>
        <w:rPr>
          <w:rFonts w:eastAsia="Times New Roman"/>
          <w:b/>
          <w:sz w:val="28"/>
          <w:szCs w:val="28"/>
        </w:rPr>
        <w:t>муниципальной</w:t>
      </w:r>
      <w:proofErr w:type="gramEnd"/>
      <w:r>
        <w:rPr>
          <w:rFonts w:eastAsia="Times New Roman"/>
          <w:b/>
          <w:sz w:val="28"/>
          <w:szCs w:val="28"/>
        </w:rPr>
        <w:t xml:space="preserve"> целевой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программы  «Энергосбережение и повышение энергетической эффективн</w:t>
      </w:r>
      <w:r>
        <w:rPr>
          <w:rFonts w:eastAsia="Times New Roman"/>
          <w:b/>
          <w:sz w:val="28"/>
          <w:szCs w:val="28"/>
        </w:rPr>
        <w:t>о</w:t>
      </w:r>
      <w:r>
        <w:rPr>
          <w:rFonts w:eastAsia="Times New Roman"/>
          <w:b/>
          <w:sz w:val="28"/>
          <w:szCs w:val="28"/>
        </w:rPr>
        <w:t xml:space="preserve">сти в бюджетной сфере на территории Ушинского сельсовета </w:t>
      </w:r>
      <w:proofErr w:type="spellStart"/>
      <w:r>
        <w:rPr>
          <w:rFonts w:eastAsia="Times New Roman"/>
          <w:b/>
          <w:sz w:val="28"/>
          <w:szCs w:val="28"/>
        </w:rPr>
        <w:t>Земетчинского</w:t>
      </w:r>
      <w:proofErr w:type="spellEnd"/>
      <w:r>
        <w:rPr>
          <w:rFonts w:eastAsia="Times New Roman"/>
          <w:b/>
          <w:sz w:val="28"/>
          <w:szCs w:val="28"/>
        </w:rPr>
        <w:t xml:space="preserve"> района Пензенской области на 2020-2023 года»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color w:val="000000"/>
          <w:spacing w:val="1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С целью реализации экономически обоснованного энергосберегающего комплекса взаимоувязанных мероприятий по рациональному использованию топливно-энергетических ресурсов (ТЭР), снижению затрат на ТЭР в бюджетной сфере, жилищно-коммунальном хозяйстве, в соответствии с </w:t>
      </w:r>
      <w:r>
        <w:rPr>
          <w:rFonts w:eastAsia="Times New Roman"/>
          <w:color w:val="000000"/>
          <w:spacing w:val="1"/>
          <w:sz w:val="28"/>
          <w:szCs w:val="28"/>
        </w:rPr>
        <w:t>Федеральным зак</w:t>
      </w:r>
      <w:r>
        <w:rPr>
          <w:rFonts w:eastAsia="Times New Roman"/>
          <w:color w:val="000000"/>
          <w:spacing w:val="1"/>
          <w:sz w:val="28"/>
          <w:szCs w:val="28"/>
        </w:rPr>
        <w:t>о</w:t>
      </w:r>
      <w:r>
        <w:rPr>
          <w:rFonts w:eastAsia="Times New Roman"/>
          <w:color w:val="000000"/>
          <w:spacing w:val="1"/>
          <w:sz w:val="28"/>
          <w:szCs w:val="28"/>
        </w:rPr>
        <w:t>ном от 32.11.2009 № 261-ФЗ «Об энергосбережении и о повышении энергетич</w:t>
      </w:r>
      <w:r>
        <w:rPr>
          <w:rFonts w:eastAsia="Times New Roman"/>
          <w:color w:val="000000"/>
          <w:spacing w:val="1"/>
          <w:sz w:val="28"/>
          <w:szCs w:val="28"/>
        </w:rPr>
        <w:t>е</w:t>
      </w:r>
      <w:r>
        <w:rPr>
          <w:rFonts w:eastAsia="Times New Roman"/>
          <w:color w:val="000000"/>
          <w:spacing w:val="1"/>
          <w:sz w:val="28"/>
          <w:szCs w:val="28"/>
        </w:rPr>
        <w:t xml:space="preserve">ской эффективности и о внесении изменений в отдельные законодательные акты Российской Федерации», 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4"/>
        </w:rPr>
      </w:pPr>
      <w:r>
        <w:rPr>
          <w:rFonts w:eastAsia="Times New Roman"/>
          <w:b/>
          <w:sz w:val="28"/>
          <w:szCs w:val="24"/>
        </w:rPr>
        <w:t>Администрация  Ушинского  сельсовета  постановляет: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4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right="-2"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 Утвердить муниципальную целевую программу</w:t>
      </w:r>
      <w:r>
        <w:rPr>
          <w:rFonts w:eastAsia="Times New Roman"/>
          <w:bCs/>
          <w:sz w:val="28"/>
          <w:szCs w:val="28"/>
        </w:rPr>
        <w:t xml:space="preserve"> «Энергосбережение и п</w:t>
      </w:r>
      <w:r>
        <w:rPr>
          <w:rFonts w:eastAsia="Times New Roman"/>
          <w:bCs/>
          <w:sz w:val="28"/>
          <w:szCs w:val="28"/>
        </w:rPr>
        <w:t>о</w:t>
      </w:r>
      <w:r>
        <w:rPr>
          <w:rFonts w:eastAsia="Times New Roman"/>
          <w:bCs/>
          <w:sz w:val="28"/>
          <w:szCs w:val="28"/>
        </w:rPr>
        <w:t xml:space="preserve">вышение энергетической эффективности в бюджетной сфере на территории Ушинского сельсовета </w:t>
      </w:r>
      <w:proofErr w:type="spellStart"/>
      <w:r>
        <w:rPr>
          <w:rFonts w:eastAsia="Times New Roman"/>
          <w:bCs/>
          <w:sz w:val="28"/>
          <w:szCs w:val="28"/>
        </w:rPr>
        <w:t>Земетчинского</w:t>
      </w:r>
      <w:proofErr w:type="spellEnd"/>
      <w:r>
        <w:rPr>
          <w:rFonts w:eastAsia="Times New Roman"/>
          <w:bCs/>
          <w:sz w:val="28"/>
          <w:szCs w:val="28"/>
        </w:rPr>
        <w:t xml:space="preserve"> района Пензенской области на 2020-2023 года»</w:t>
      </w:r>
      <w:r>
        <w:rPr>
          <w:rFonts w:eastAsia="Times New Roman"/>
          <w:sz w:val="28"/>
          <w:szCs w:val="28"/>
        </w:rPr>
        <w:t xml:space="preserve"> (Приложение № 1).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Опубликовать настоящее постановление в информационном бюллетене «Наша жизнь».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3. Настоящее постановление вступает в силу </w:t>
      </w:r>
      <w:r w:rsidR="00A92C29">
        <w:rPr>
          <w:rFonts w:eastAsia="Times New Roman"/>
          <w:sz w:val="28"/>
          <w:szCs w:val="28"/>
        </w:rPr>
        <w:t xml:space="preserve">на следующий день </w:t>
      </w:r>
      <w:r>
        <w:rPr>
          <w:rFonts w:eastAsia="Times New Roman"/>
          <w:sz w:val="28"/>
          <w:szCs w:val="28"/>
        </w:rPr>
        <w:t>после</w:t>
      </w:r>
      <w:r w:rsidR="00A92C29">
        <w:rPr>
          <w:rFonts w:eastAsia="Times New Roman"/>
          <w:sz w:val="28"/>
          <w:szCs w:val="28"/>
        </w:rPr>
        <w:t xml:space="preserve"> дня</w:t>
      </w:r>
      <w:bookmarkStart w:id="0" w:name="_GoBack"/>
      <w:bookmarkEnd w:id="0"/>
      <w:r>
        <w:rPr>
          <w:rFonts w:eastAsia="Times New Roman"/>
          <w:sz w:val="28"/>
          <w:szCs w:val="28"/>
        </w:rPr>
        <w:t xml:space="preserve"> его официального опубликования.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40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4. </w:t>
      </w: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исполнением настоящего постановления  возложить на главу администрации Ушинского сельсовета </w:t>
      </w:r>
      <w:proofErr w:type="spellStart"/>
      <w:r>
        <w:rPr>
          <w:rFonts w:eastAsia="Times New Roman"/>
          <w:sz w:val="28"/>
          <w:szCs w:val="28"/>
        </w:rPr>
        <w:t>Земетчинского</w:t>
      </w:r>
      <w:proofErr w:type="spellEnd"/>
      <w:r>
        <w:rPr>
          <w:rFonts w:eastAsia="Times New Roman"/>
          <w:sz w:val="28"/>
          <w:szCs w:val="28"/>
        </w:rPr>
        <w:t xml:space="preserve"> района Пензенской обл</w:t>
      </w:r>
      <w:r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сти.</w:t>
      </w:r>
    </w:p>
    <w:p w:rsidR="003C3A0D" w:rsidRDefault="003C3A0D">
      <w:pPr>
        <w:rPr>
          <w:rFonts w:eastAsia="Times New Roman"/>
          <w:sz w:val="24"/>
          <w:szCs w:val="24"/>
        </w:rPr>
      </w:pPr>
    </w:p>
    <w:p w:rsidR="003C3A0D" w:rsidRDefault="003C3A0D">
      <w:pPr>
        <w:rPr>
          <w:rFonts w:eastAsia="Times New Roman"/>
          <w:sz w:val="24"/>
          <w:szCs w:val="24"/>
        </w:rPr>
      </w:pPr>
    </w:p>
    <w:p w:rsidR="003C3A0D" w:rsidRDefault="00FB2D5C">
      <w:pPr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Глава администрации                                                                          А.Н. </w:t>
      </w:r>
      <w:proofErr w:type="spellStart"/>
      <w:r>
        <w:rPr>
          <w:rFonts w:eastAsia="Times New Roman"/>
          <w:sz w:val="28"/>
          <w:szCs w:val="28"/>
        </w:rPr>
        <w:t>Панькин</w:t>
      </w:r>
      <w:proofErr w:type="spellEnd"/>
    </w:p>
    <w:p w:rsidR="003C3A0D" w:rsidRDefault="003C3A0D">
      <w:pPr>
        <w:rPr>
          <w:rFonts w:eastAsia="Times New Roman"/>
          <w:sz w:val="28"/>
          <w:szCs w:val="28"/>
        </w:rPr>
      </w:pPr>
    </w:p>
    <w:p w:rsidR="003C3A0D" w:rsidRDefault="003C3A0D">
      <w:pPr>
        <w:rPr>
          <w:rFonts w:eastAsia="Times New Roman"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Приложение № 1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постановлению Администрации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Ушинского сельсовета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Пензенской области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от № </w:t>
      </w:r>
      <w:r w:rsidR="00397FB9">
        <w:rPr>
          <w:rFonts w:eastAsia="Times New Roman"/>
          <w:sz w:val="24"/>
          <w:szCs w:val="24"/>
        </w:rPr>
        <w:t>25.12.2020</w:t>
      </w:r>
      <w:r>
        <w:rPr>
          <w:rFonts w:eastAsia="Times New Roman"/>
          <w:sz w:val="24"/>
          <w:szCs w:val="24"/>
        </w:rPr>
        <w:t xml:space="preserve">  №</w:t>
      </w:r>
      <w:r w:rsidR="00397FB9">
        <w:rPr>
          <w:rFonts w:eastAsia="Times New Roman"/>
          <w:sz w:val="24"/>
          <w:szCs w:val="24"/>
        </w:rPr>
        <w:t xml:space="preserve"> 62</w:t>
      </w:r>
      <w:r>
        <w:rPr>
          <w:rFonts w:eastAsia="Times New Roman"/>
          <w:sz w:val="24"/>
          <w:szCs w:val="24"/>
        </w:rPr>
        <w:t xml:space="preserve">  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eastAsia="Times New Roman"/>
          <w:sz w:val="24"/>
          <w:szCs w:val="24"/>
        </w:rPr>
      </w:pPr>
    </w:p>
    <w:p w:rsidR="003C3A0D" w:rsidRDefault="00FB2D5C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right"/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</w:pPr>
      <w:r>
        <w:rPr>
          <w:rFonts w:ascii="Times New Roman" w:eastAsia="Times New Roman" w:hAnsi="Times New Roman" w:cs="Times New Roman"/>
          <w:bCs w:val="0"/>
          <w:szCs w:val="32"/>
        </w:rPr>
        <w:t xml:space="preserve">                                                                                 </w:t>
      </w:r>
      <w:r>
        <w:rPr>
          <w:rFonts w:ascii="Times New Roman" w:eastAsia="Times New Roman" w:hAnsi="Times New Roman" w:cs="Times New Roman"/>
          <w:b w:val="0"/>
          <w:bCs w:val="0"/>
          <w:sz w:val="24"/>
          <w:szCs w:val="24"/>
        </w:rPr>
        <w:t xml:space="preserve">                                                                                                                            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FB2D5C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ind w:firstLine="720"/>
        <w:rPr>
          <w:rFonts w:ascii="Times New Roman" w:eastAsia="Times New Roman" w:hAnsi="Times New Roman" w:cs="Times New Roman"/>
          <w:bCs w:val="0"/>
          <w:szCs w:val="32"/>
        </w:rPr>
      </w:pPr>
      <w:r>
        <w:rPr>
          <w:rFonts w:ascii="Times New Roman" w:eastAsia="Times New Roman" w:hAnsi="Times New Roman" w:cs="Times New Roman"/>
          <w:bCs w:val="0"/>
          <w:szCs w:val="32"/>
        </w:rPr>
        <w:t xml:space="preserve">                         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</w:p>
    <w:p w:rsidR="003C3A0D" w:rsidRDefault="003C3A0D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Cs w:val="0"/>
          <w:sz w:val="40"/>
          <w:szCs w:val="40"/>
        </w:rPr>
      </w:pPr>
    </w:p>
    <w:p w:rsidR="003C3A0D" w:rsidRDefault="003C3A0D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Cs w:val="0"/>
          <w:sz w:val="40"/>
          <w:szCs w:val="40"/>
        </w:rPr>
      </w:pPr>
    </w:p>
    <w:p w:rsidR="003C3A0D" w:rsidRDefault="00FB2D5C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/>
        <w:jc w:val="center"/>
        <w:rPr>
          <w:rFonts w:ascii="Times New Roman" w:eastAsia="Times New Roman" w:hAnsi="Times New Roman" w:cs="Times New Roman"/>
          <w:bCs w:val="0"/>
          <w:sz w:val="40"/>
          <w:szCs w:val="40"/>
        </w:rPr>
      </w:pPr>
      <w:r>
        <w:rPr>
          <w:rFonts w:ascii="Times New Roman" w:eastAsia="Times New Roman" w:hAnsi="Times New Roman" w:cs="Times New Roman"/>
          <w:bCs w:val="0"/>
          <w:sz w:val="40"/>
          <w:szCs w:val="40"/>
        </w:rPr>
        <w:t xml:space="preserve">Муниципальная целевая программа 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FB2D5C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/>
        <w:jc w:val="center"/>
        <w:rPr>
          <w:rFonts w:ascii="Times New Roman" w:eastAsia="Times New Roman" w:hAnsi="Times New Roman" w:cs="Times New Roman"/>
          <w:bCs w:val="0"/>
          <w:sz w:val="40"/>
          <w:szCs w:val="40"/>
        </w:rPr>
      </w:pPr>
      <w:r>
        <w:rPr>
          <w:rFonts w:ascii="Times New Roman" w:eastAsia="Times New Roman" w:hAnsi="Times New Roman" w:cs="Times New Roman"/>
          <w:bCs w:val="0"/>
          <w:sz w:val="40"/>
          <w:szCs w:val="40"/>
        </w:rPr>
        <w:t xml:space="preserve">«Энергосбережение и повышение </w:t>
      </w:r>
      <w:proofErr w:type="gramStart"/>
      <w:r>
        <w:rPr>
          <w:rFonts w:ascii="Times New Roman" w:eastAsia="Times New Roman" w:hAnsi="Times New Roman" w:cs="Times New Roman"/>
          <w:bCs w:val="0"/>
          <w:sz w:val="40"/>
          <w:szCs w:val="40"/>
        </w:rPr>
        <w:t>энергетической</w:t>
      </w:r>
      <w:proofErr w:type="gramEnd"/>
      <w:r>
        <w:rPr>
          <w:rFonts w:ascii="Times New Roman" w:eastAsia="Times New Roman" w:hAnsi="Times New Roman" w:cs="Times New Roman"/>
          <w:bCs w:val="0"/>
          <w:sz w:val="40"/>
          <w:szCs w:val="40"/>
        </w:rPr>
        <w:t xml:space="preserve"> </w:t>
      </w:r>
    </w:p>
    <w:p w:rsidR="003C3A0D" w:rsidRDefault="00FB2D5C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/>
        <w:jc w:val="center"/>
        <w:rPr>
          <w:rFonts w:ascii="Times New Roman" w:eastAsia="Times New Roman" w:hAnsi="Times New Roman" w:cs="Times New Roman"/>
          <w:bCs w:val="0"/>
          <w:sz w:val="40"/>
          <w:szCs w:val="40"/>
        </w:rPr>
      </w:pPr>
      <w:r>
        <w:rPr>
          <w:rFonts w:ascii="Times New Roman" w:eastAsia="Times New Roman" w:hAnsi="Times New Roman" w:cs="Times New Roman"/>
          <w:bCs w:val="0"/>
          <w:sz w:val="40"/>
          <w:szCs w:val="40"/>
        </w:rPr>
        <w:t xml:space="preserve">эффективности в бюджетной сфере на территории  Ушинского сельсовета </w:t>
      </w:r>
      <w:proofErr w:type="spellStart"/>
      <w:r>
        <w:rPr>
          <w:rFonts w:ascii="Times New Roman" w:eastAsia="Times New Roman" w:hAnsi="Times New Roman" w:cs="Times New Roman"/>
          <w:bCs w:val="0"/>
          <w:sz w:val="40"/>
          <w:szCs w:val="40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bCs w:val="0"/>
          <w:sz w:val="40"/>
          <w:szCs w:val="40"/>
        </w:rPr>
        <w:t xml:space="preserve"> района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sz w:val="40"/>
          <w:szCs w:val="40"/>
        </w:rPr>
      </w:pPr>
      <w:r>
        <w:rPr>
          <w:rFonts w:eastAsia="Times New Roman"/>
          <w:b/>
          <w:sz w:val="40"/>
          <w:szCs w:val="40"/>
        </w:rPr>
        <w:t xml:space="preserve">             Пензенской области на 2020-2023 годы»</w:t>
      </w:r>
    </w:p>
    <w:p w:rsidR="003C3A0D" w:rsidRDefault="003C3A0D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/>
        <w:jc w:val="center"/>
        <w:rPr>
          <w:rFonts w:ascii="Times New Roman" w:eastAsia="Times New Roman" w:hAnsi="Times New Roman" w:cs="Times New Roman"/>
          <w:bCs w:val="0"/>
          <w:sz w:val="40"/>
          <w:szCs w:val="40"/>
        </w:rPr>
      </w:pPr>
    </w:p>
    <w:p w:rsidR="003C3A0D" w:rsidRDefault="003C3A0D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Cs w:val="0"/>
          <w:szCs w:val="32"/>
        </w:rPr>
      </w:pPr>
    </w:p>
    <w:p w:rsidR="003C3A0D" w:rsidRDefault="003C3A0D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Cs w:val="0"/>
          <w:szCs w:val="32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                    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                                                                         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4305"/>
        </w:tabs>
        <w:jc w:val="center"/>
        <w:rPr>
          <w:rFonts w:eastAsia="Times New Roman"/>
          <w:b/>
          <w:sz w:val="24"/>
          <w:szCs w:val="24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2020 год</w:t>
      </w:r>
    </w:p>
    <w:p w:rsidR="003C3A0D" w:rsidRDefault="00FB2D5C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after="0"/>
        <w:jc w:val="center"/>
        <w:rPr>
          <w:rFonts w:ascii="Times New Roman" w:eastAsia="Times New Roman" w:hAnsi="Times New Roman" w:cs="Times New Roman"/>
          <w:bCs w:val="0"/>
          <w:szCs w:val="32"/>
        </w:rPr>
      </w:pPr>
      <w:r>
        <w:rPr>
          <w:rFonts w:ascii="Times New Roman" w:eastAsia="Times New Roman" w:hAnsi="Times New Roman" w:cs="Times New Roman"/>
          <w:bCs w:val="0"/>
          <w:szCs w:val="32"/>
        </w:rPr>
        <w:lastRenderedPageBreak/>
        <w:t>ПАСПОРТ</w:t>
      </w:r>
    </w:p>
    <w:p w:rsidR="003C3A0D" w:rsidRDefault="00FB2D5C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муниципальной целевой программы </w:t>
      </w:r>
    </w:p>
    <w:p w:rsidR="003C3A0D" w:rsidRDefault="00FB2D5C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«Энергосбережение и повышение энергетической эффективности </w:t>
      </w:r>
    </w:p>
    <w:p w:rsidR="003C3A0D" w:rsidRDefault="00FB2D5C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28"/>
          <w:szCs w:val="28"/>
        </w:rPr>
      </w:pPr>
      <w:r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в бюджетной сфере на территории Ушинского сельсовета </w:t>
      </w:r>
    </w:p>
    <w:p w:rsidR="003C3A0D" w:rsidRDefault="00FB2D5C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spacing w:before="0" w:after="0"/>
        <w:jc w:val="center"/>
        <w:rPr>
          <w:rFonts w:ascii="Times New Roman" w:eastAsia="Times New Roman" w:hAnsi="Times New Roman" w:cs="Times New Roman"/>
          <w:bCs w:val="0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bCs w:val="0"/>
          <w:sz w:val="28"/>
          <w:szCs w:val="28"/>
        </w:rPr>
        <w:t>Земетчинского</w:t>
      </w:r>
      <w:proofErr w:type="spellEnd"/>
      <w:r>
        <w:rPr>
          <w:rFonts w:ascii="Times New Roman" w:eastAsia="Times New Roman" w:hAnsi="Times New Roman" w:cs="Times New Roman"/>
          <w:bCs w:val="0"/>
          <w:sz w:val="28"/>
          <w:szCs w:val="28"/>
        </w:rPr>
        <w:t xml:space="preserve"> района Пензенской области»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sz w:val="24"/>
          <w:szCs w:val="24"/>
        </w:rPr>
      </w:pPr>
    </w:p>
    <w:tbl>
      <w:tblPr>
        <w:tblW w:w="10173" w:type="dxa"/>
        <w:tblLook w:val="0600" w:firstRow="0" w:lastRow="0" w:firstColumn="0" w:lastColumn="0" w:noHBand="1" w:noVBand="1"/>
      </w:tblPr>
      <w:tblGrid>
        <w:gridCol w:w="3708"/>
        <w:gridCol w:w="6465"/>
      </w:tblGrid>
      <w:tr w:rsidR="003C3A0D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pStyle w:val="2"/>
              <w:keepLines w:val="0"/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0" w:after="0"/>
              <w:rPr>
                <w:rFonts w:ascii="Times New Roman" w:eastAsia="Times New Roman" w:hAnsi="Times New Roman" w:cs="Times New Roman"/>
                <w:bCs w:val="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 w:val="0"/>
                <w:sz w:val="24"/>
                <w:szCs w:val="24"/>
              </w:rPr>
              <w:t>Наименование программы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Муниципальная целевая программа «Энергосбережение и повышение энергетической эффективности в бюджетной сфере на территории Ушинского сельсовета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района Пензенской области» (далее - Программа)</w:t>
            </w:r>
          </w:p>
        </w:tc>
      </w:tr>
      <w:tr w:rsidR="003C3A0D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Основание для разработки пр</w:t>
            </w:r>
            <w:r>
              <w:rPr>
                <w:rFonts w:eastAsia="Times New Roman"/>
                <w:b/>
                <w:sz w:val="24"/>
                <w:szCs w:val="24"/>
              </w:rPr>
              <w:t>о</w:t>
            </w:r>
            <w:r>
              <w:rPr>
                <w:rFonts w:eastAsia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ind w:right="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1.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Федеральный закон от 23 ноября 2009 г. N 261-ФЗ "Об энергосбережении и о повышении энергетической эффе</w:t>
            </w:r>
            <w:r>
              <w:rPr>
                <w:rFonts w:eastAsia="Times New Roman"/>
                <w:sz w:val="24"/>
                <w:szCs w:val="24"/>
              </w:rPr>
              <w:t>к</w:t>
            </w:r>
            <w:r>
              <w:rPr>
                <w:rFonts w:eastAsia="Times New Roman"/>
                <w:sz w:val="24"/>
                <w:szCs w:val="24"/>
              </w:rPr>
              <w:t>тивности и о внесении изменений в отдельные законод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>тельные акты Российской Федерации" (</w:t>
            </w:r>
            <w:r>
              <w:rPr>
                <w:rFonts w:eastAsia="Times New Roman"/>
                <w:iCs/>
                <w:sz w:val="24"/>
                <w:szCs w:val="24"/>
              </w:rPr>
              <w:t>Статья 25.</w:t>
            </w:r>
            <w:proofErr w:type="gramEnd"/>
            <w:r>
              <w:rPr>
                <w:rFonts w:eastAsia="Times New Roman"/>
                <w:iCs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iCs/>
                <w:sz w:val="24"/>
                <w:szCs w:val="24"/>
              </w:rPr>
              <w:t>Обесп</w:t>
            </w:r>
            <w:r>
              <w:rPr>
                <w:rFonts w:eastAsia="Times New Roman"/>
                <w:iCs/>
                <w:sz w:val="24"/>
                <w:szCs w:val="24"/>
              </w:rPr>
              <w:t>е</w:t>
            </w:r>
            <w:r>
              <w:rPr>
                <w:rFonts w:eastAsia="Times New Roman"/>
                <w:iCs/>
                <w:sz w:val="24"/>
                <w:szCs w:val="24"/>
              </w:rPr>
              <w:t>чение энергосбережения и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iCs/>
                <w:sz w:val="24"/>
                <w:szCs w:val="24"/>
              </w:rPr>
              <w:t>повышения энергетической э</w:t>
            </w:r>
            <w:r>
              <w:rPr>
                <w:rFonts w:eastAsia="Times New Roman"/>
                <w:iCs/>
                <w:sz w:val="24"/>
                <w:szCs w:val="24"/>
              </w:rPr>
              <w:t>ф</w:t>
            </w:r>
            <w:r>
              <w:rPr>
                <w:rFonts w:eastAsia="Times New Roman"/>
                <w:iCs/>
                <w:sz w:val="24"/>
                <w:szCs w:val="24"/>
              </w:rPr>
              <w:t>фективности организациями с участием государства или муниципального образования и организациями, осущест</w:t>
            </w:r>
            <w:r>
              <w:rPr>
                <w:rFonts w:eastAsia="Times New Roman"/>
                <w:iCs/>
                <w:sz w:val="24"/>
                <w:szCs w:val="24"/>
              </w:rPr>
              <w:t>в</w:t>
            </w:r>
            <w:r>
              <w:rPr>
                <w:rFonts w:eastAsia="Times New Roman"/>
                <w:iCs/>
                <w:sz w:val="24"/>
                <w:szCs w:val="24"/>
              </w:rPr>
              <w:t>ляющими регулируемые виды деятельности);</w:t>
            </w:r>
            <w:proofErr w:type="gramEnd"/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ind w:right="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 Постановление Правительства РФ от 31.12.2009 № 1225 «О требованиях к региональным и муниципальным пр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граммам в области энергосбережения и повышения энерг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>
              <w:rPr>
                <w:rFonts w:eastAsia="Times New Roman"/>
                <w:sz w:val="24"/>
                <w:szCs w:val="24"/>
              </w:rPr>
              <w:t>тической эффективности»;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ind w:right="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  Приказ Минэкономразвития России от 17.02.2010 № 61 «Об утверждении примерного перечня мероприятий в обл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>сти энергосбережения и повышения энергетической эффе</w:t>
            </w:r>
            <w:r>
              <w:rPr>
                <w:rFonts w:eastAsia="Times New Roman"/>
                <w:sz w:val="24"/>
                <w:szCs w:val="24"/>
              </w:rPr>
              <w:t>к</w:t>
            </w:r>
            <w:r>
              <w:rPr>
                <w:rFonts w:eastAsia="Times New Roman"/>
                <w:sz w:val="24"/>
                <w:szCs w:val="24"/>
              </w:rPr>
              <w:t>тивности, который может быть использован в целях разр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>ботки региональных, муниципальных программ в области энергосбережения и повышения энергетической эффекти</w:t>
            </w:r>
            <w:r>
              <w:rPr>
                <w:rFonts w:eastAsia="Times New Roman"/>
                <w:sz w:val="24"/>
                <w:szCs w:val="24"/>
              </w:rPr>
              <w:t>в</w:t>
            </w:r>
            <w:r>
              <w:rPr>
                <w:rFonts w:eastAsia="Times New Roman"/>
                <w:sz w:val="24"/>
                <w:szCs w:val="24"/>
              </w:rPr>
              <w:t>ности»;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hd w:val="solid" w:color="FFFFFF" w:fill="auto"/>
              <w:ind w:right="34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4. Приказ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Минрегиона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России от 07.06.2010 № 273 «Об утверждении Методики расчета значений целевых показ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>телей в области энергосбережения и повышения энергет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sz w:val="24"/>
                <w:szCs w:val="24"/>
              </w:rPr>
              <w:t>ческой эффективности, в том числе в сопоставимых усл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виях».</w:t>
            </w:r>
          </w:p>
        </w:tc>
      </w:tr>
      <w:tr w:rsidR="003C3A0D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 xml:space="preserve">Цели и задачи программы 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1.Реализация экономически обоснованного энергосберег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>ющего комплекса взаимоувязанных мероприятий по раци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нальному использованию топливно-энергетических ресу</w:t>
            </w:r>
            <w:r>
              <w:rPr>
                <w:rFonts w:eastAsia="Times New Roman"/>
                <w:sz w:val="24"/>
                <w:szCs w:val="24"/>
              </w:rPr>
              <w:t>р</w:t>
            </w:r>
            <w:r>
              <w:rPr>
                <w:rFonts w:eastAsia="Times New Roman"/>
                <w:sz w:val="24"/>
                <w:szCs w:val="24"/>
              </w:rPr>
              <w:t>сов (ТЭР)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2.Снижение затрат на ТЭР в бюджетной сфере, жилищно-коммунальном хозяйстве</w:t>
            </w:r>
          </w:p>
        </w:tc>
      </w:tr>
      <w:tr w:rsidR="003C3A0D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Задачи программы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 Проведение комплекса организационно-правовых мер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приятий по управлению энергосбережением, в том числе создание системы показателей, характеризующих энергет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sz w:val="24"/>
                <w:szCs w:val="24"/>
              </w:rPr>
              <w:t>ческую эффективность при потреблении энергетических р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>
              <w:rPr>
                <w:rFonts w:eastAsia="Times New Roman"/>
                <w:sz w:val="24"/>
                <w:szCs w:val="24"/>
              </w:rPr>
              <w:t>сурсов, их мониторинга, а также сбора и анализа информ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>ции;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 Экономия топливно-энергетических ресурсов;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 Обеспечение учета всего объема потребляемых энергет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sz w:val="24"/>
                <w:szCs w:val="24"/>
              </w:rPr>
              <w:t>ческих ресурсов;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4. Организация ведения топливно-энергетических балансов;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5. Снижение затрат на оплату энергетических ресурсов.</w:t>
            </w:r>
          </w:p>
        </w:tc>
      </w:tr>
      <w:tr w:rsidR="003C3A0D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lastRenderedPageBreak/>
              <w:t>Сроки реализации программы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2020 – 2023 годы</w:t>
            </w:r>
          </w:p>
        </w:tc>
      </w:tr>
      <w:tr w:rsidR="003C3A0D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Основные разработчики пр</w:t>
            </w:r>
            <w:r>
              <w:rPr>
                <w:rFonts w:eastAsia="Times New Roman"/>
                <w:b/>
                <w:sz w:val="24"/>
                <w:szCs w:val="24"/>
              </w:rPr>
              <w:t>о</w:t>
            </w:r>
            <w:r>
              <w:rPr>
                <w:rFonts w:eastAsia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Администрация Ушинского сельсовета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ра</w:t>
            </w:r>
            <w:r>
              <w:rPr>
                <w:rFonts w:eastAsia="Times New Roman"/>
                <w:sz w:val="24"/>
                <w:szCs w:val="24"/>
              </w:rPr>
              <w:t>й</w:t>
            </w:r>
            <w:r>
              <w:rPr>
                <w:rFonts w:eastAsia="Times New Roman"/>
                <w:sz w:val="24"/>
                <w:szCs w:val="24"/>
              </w:rPr>
              <w:t>она Пензенской области</w:t>
            </w:r>
          </w:p>
        </w:tc>
      </w:tr>
      <w:tr w:rsidR="003C3A0D">
        <w:trPr>
          <w:trHeight w:val="1040"/>
        </w:trPr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Объем и источники финанс</w:t>
            </w:r>
            <w:r>
              <w:rPr>
                <w:rFonts w:eastAsia="Times New Roman"/>
                <w:b/>
                <w:sz w:val="24"/>
                <w:szCs w:val="24"/>
              </w:rPr>
              <w:t>и</w:t>
            </w:r>
            <w:r>
              <w:rPr>
                <w:rFonts w:eastAsia="Times New Roman"/>
                <w:b/>
                <w:sz w:val="24"/>
                <w:szCs w:val="24"/>
              </w:rPr>
              <w:t>рования программы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Источники финансового обеспечения реализации програ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>
              <w:rPr>
                <w:rFonts w:eastAsia="Times New Roman"/>
                <w:sz w:val="24"/>
                <w:szCs w:val="24"/>
              </w:rPr>
              <w:t xml:space="preserve">мы - бюджетные средства, внебюджетные средства. </w:t>
            </w:r>
          </w:p>
          <w:p w:rsidR="003C3A0D" w:rsidRDefault="00C800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Общий объём финансирования – </w:t>
            </w:r>
            <w:r w:rsidR="00397FB9">
              <w:rPr>
                <w:rFonts w:eastAsia="Times New Roman"/>
                <w:sz w:val="24"/>
                <w:szCs w:val="24"/>
              </w:rPr>
              <w:t>0</w:t>
            </w:r>
            <w:r w:rsidR="00FB2D5C">
              <w:rPr>
                <w:rFonts w:eastAsia="Times New Roman"/>
                <w:sz w:val="24"/>
                <w:szCs w:val="24"/>
              </w:rPr>
              <w:t xml:space="preserve"> тыс. руб.        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     в том числе: </w:t>
            </w:r>
          </w:p>
          <w:p w:rsidR="003C3A0D" w:rsidRPr="00397FB9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2020 год </w:t>
            </w:r>
            <w:r w:rsidRPr="00397FB9">
              <w:rPr>
                <w:rFonts w:eastAsia="Times New Roman"/>
                <w:color w:val="000000" w:themeColor="text1"/>
                <w:sz w:val="24"/>
                <w:szCs w:val="24"/>
              </w:rPr>
              <w:t>– 0,0 тыс. руб.</w:t>
            </w:r>
          </w:p>
          <w:p w:rsidR="003C3A0D" w:rsidRPr="00397FB9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97FB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2021 год – </w:t>
            </w:r>
            <w:r w:rsidR="00397FB9" w:rsidRPr="00397FB9">
              <w:rPr>
                <w:rFonts w:eastAsia="Times New Roman"/>
                <w:color w:val="000000" w:themeColor="text1"/>
                <w:sz w:val="24"/>
                <w:szCs w:val="24"/>
              </w:rPr>
              <w:t>0</w:t>
            </w:r>
            <w:r w:rsidRPr="00397FB9">
              <w:rPr>
                <w:rFonts w:eastAsia="Times New Roman"/>
                <w:color w:val="000000" w:themeColor="text1"/>
                <w:sz w:val="24"/>
                <w:szCs w:val="24"/>
              </w:rPr>
              <w:t>,0 тыс. руб.</w:t>
            </w:r>
          </w:p>
          <w:p w:rsidR="003C3A0D" w:rsidRPr="00397FB9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97FB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2022 год – </w:t>
            </w:r>
            <w:r w:rsidR="00C800BC" w:rsidRPr="00397FB9">
              <w:rPr>
                <w:rFonts w:eastAsia="Times New Roman"/>
                <w:color w:val="000000" w:themeColor="text1"/>
                <w:sz w:val="24"/>
                <w:szCs w:val="24"/>
              </w:rPr>
              <w:t>0,</w:t>
            </w:r>
            <w:r w:rsidR="00397FB9" w:rsidRPr="00397FB9">
              <w:rPr>
                <w:rFonts w:eastAsia="Times New Roman"/>
                <w:color w:val="000000" w:themeColor="text1"/>
                <w:sz w:val="24"/>
                <w:szCs w:val="24"/>
              </w:rPr>
              <w:t>0</w:t>
            </w:r>
            <w:r w:rsidRPr="00397FB9">
              <w:rPr>
                <w:rFonts w:eastAsia="Times New Roman"/>
                <w:color w:val="000000" w:themeColor="text1"/>
                <w:sz w:val="24"/>
                <w:szCs w:val="24"/>
              </w:rPr>
              <w:t>тыс. руб.</w:t>
            </w:r>
          </w:p>
          <w:p w:rsidR="003C3A0D" w:rsidRPr="00397FB9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97FB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2023 год – </w:t>
            </w:r>
            <w:r w:rsidR="00397FB9" w:rsidRPr="00397FB9">
              <w:rPr>
                <w:rFonts w:eastAsia="Times New Roman"/>
                <w:color w:val="000000" w:themeColor="text1"/>
                <w:sz w:val="24"/>
                <w:szCs w:val="24"/>
              </w:rPr>
              <w:t>0</w:t>
            </w:r>
            <w:r w:rsidRPr="00397FB9">
              <w:rPr>
                <w:rFonts w:eastAsia="Times New Roman"/>
                <w:color w:val="000000" w:themeColor="text1"/>
                <w:sz w:val="24"/>
                <w:szCs w:val="24"/>
              </w:rPr>
              <w:t>,</w:t>
            </w:r>
            <w:r w:rsidR="00C800BC" w:rsidRPr="00397FB9">
              <w:rPr>
                <w:rFonts w:eastAsia="Times New Roman"/>
                <w:color w:val="000000" w:themeColor="text1"/>
                <w:sz w:val="24"/>
                <w:szCs w:val="24"/>
              </w:rPr>
              <w:t>0</w:t>
            </w:r>
            <w:r w:rsidRPr="00397FB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 тыс. руб.</w:t>
            </w:r>
          </w:p>
          <w:p w:rsidR="003C3A0D" w:rsidRPr="00397FB9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color w:val="000000" w:themeColor="text1"/>
                <w:sz w:val="24"/>
                <w:szCs w:val="24"/>
              </w:rPr>
            </w:pPr>
            <w:r w:rsidRPr="00397FB9">
              <w:rPr>
                <w:rFonts w:eastAsia="Times New Roman"/>
                <w:color w:val="000000" w:themeColor="text1"/>
                <w:sz w:val="24"/>
                <w:szCs w:val="24"/>
              </w:rPr>
              <w:t xml:space="preserve">внебюджетные источники – 0,00 тыс. руб.   </w:t>
            </w:r>
          </w:p>
          <w:p w:rsidR="003C3A0D" w:rsidRDefault="00FB2D5C" w:rsidP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firstLine="261"/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Объемы и структура финансирования мероприятий Пр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граммы в 2020-2023 годах подлежат уточнению при разр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>ботке прогнозов социально-экономического развития в с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ответствии с уточнением бюджета МО «Ушинский сельс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вет».</w:t>
            </w:r>
          </w:p>
        </w:tc>
      </w:tr>
      <w:tr w:rsidR="003C3A0D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Перечень основных меропри</w:t>
            </w:r>
            <w:r>
              <w:rPr>
                <w:rFonts w:eastAsia="Times New Roman"/>
                <w:b/>
                <w:sz w:val="24"/>
                <w:szCs w:val="24"/>
              </w:rPr>
              <w:t>я</w:t>
            </w:r>
            <w:r>
              <w:rPr>
                <w:rFonts w:eastAsia="Times New Roman"/>
                <w:b/>
                <w:sz w:val="24"/>
                <w:szCs w:val="24"/>
              </w:rPr>
              <w:t xml:space="preserve">тий 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pStyle w:val="a5"/>
            </w:pPr>
            <w:r>
              <w:t>1. Стимулирование использования топливо- и энергосбер</w:t>
            </w:r>
            <w:r>
              <w:t>е</w:t>
            </w:r>
            <w:r>
              <w:t>гающего оборудования.</w:t>
            </w:r>
          </w:p>
          <w:p w:rsidR="003C3A0D" w:rsidRDefault="00FB2D5C">
            <w:pPr>
              <w:pStyle w:val="a5"/>
            </w:pPr>
            <w:r>
              <w:t>2. Организация учета расхода энергетических ресурсов.</w:t>
            </w:r>
          </w:p>
          <w:p w:rsidR="003C3A0D" w:rsidRDefault="00FB2D5C">
            <w:pPr>
              <w:pStyle w:val="a5"/>
            </w:pPr>
            <w:r>
              <w:t>3. Проведение энергетических обследований предприятий и организаций, в частности: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- внедрение приборов учета энергоресурсов в учреждениях  бюджетной сферы;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энергосбережение в  бюджетной сфере.</w:t>
            </w:r>
          </w:p>
        </w:tc>
      </w:tr>
      <w:tr w:rsidR="003C3A0D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Исполнители программы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Администрация Ушинского сельсовета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рай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на Пензенской области</w:t>
            </w:r>
          </w:p>
        </w:tc>
      </w:tr>
      <w:tr w:rsidR="003C3A0D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Ожидаемые результаты в</w:t>
            </w:r>
            <w:r>
              <w:rPr>
                <w:rFonts w:eastAsia="Times New Roman"/>
                <w:b/>
                <w:sz w:val="24"/>
                <w:szCs w:val="24"/>
              </w:rPr>
              <w:t>ы</w:t>
            </w:r>
            <w:r>
              <w:rPr>
                <w:rFonts w:eastAsia="Times New Roman"/>
                <w:b/>
                <w:sz w:val="24"/>
                <w:szCs w:val="24"/>
              </w:rPr>
              <w:t>полнения программы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1. Экономия электрической энергии в администрации и в системах уличного освещения;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2. Повышение заинтересованности в энергосбережении;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3. Снижение затрат местного бюджета на оплату комм</w:t>
            </w:r>
            <w:r>
              <w:rPr>
                <w:rFonts w:eastAsia="Times New Roman"/>
                <w:sz w:val="24"/>
                <w:szCs w:val="24"/>
              </w:rPr>
              <w:t>у</w:t>
            </w:r>
            <w:r>
              <w:rPr>
                <w:rFonts w:eastAsia="Times New Roman"/>
                <w:sz w:val="24"/>
                <w:szCs w:val="24"/>
              </w:rPr>
              <w:t xml:space="preserve">нальных ресурсов. </w:t>
            </w:r>
          </w:p>
        </w:tc>
      </w:tr>
      <w:tr w:rsidR="003C3A0D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b/>
                <w:sz w:val="24"/>
                <w:szCs w:val="24"/>
              </w:rPr>
              <w:t>Контроль за</w:t>
            </w:r>
            <w:proofErr w:type="gramEnd"/>
            <w:r>
              <w:rPr>
                <w:rFonts w:eastAsia="Times New Roman"/>
                <w:b/>
                <w:sz w:val="24"/>
                <w:szCs w:val="24"/>
              </w:rPr>
              <w:t xml:space="preserve"> выполнением пр</w:t>
            </w:r>
            <w:r>
              <w:rPr>
                <w:rFonts w:eastAsia="Times New Roman"/>
                <w:b/>
                <w:sz w:val="24"/>
                <w:szCs w:val="24"/>
              </w:rPr>
              <w:t>о</w:t>
            </w:r>
            <w:r>
              <w:rPr>
                <w:rFonts w:eastAsia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Администрация  Ушинского сельсовета </w:t>
            </w:r>
            <w:proofErr w:type="spellStart"/>
            <w:r>
              <w:rPr>
                <w:rFonts w:eastAsia="Times New Roman"/>
                <w:sz w:val="24"/>
                <w:szCs w:val="24"/>
              </w:rPr>
              <w:t>Земетчинского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 xml:space="preserve">  ра</w:t>
            </w:r>
            <w:r>
              <w:rPr>
                <w:rFonts w:eastAsia="Times New Roman"/>
                <w:sz w:val="24"/>
                <w:szCs w:val="24"/>
              </w:rPr>
              <w:t>й</w:t>
            </w:r>
            <w:r>
              <w:rPr>
                <w:rFonts w:eastAsia="Times New Roman"/>
                <w:sz w:val="24"/>
                <w:szCs w:val="24"/>
              </w:rPr>
              <w:t>она Пензенской области</w:t>
            </w:r>
          </w:p>
        </w:tc>
      </w:tr>
      <w:tr w:rsidR="003C3A0D">
        <w:tc>
          <w:tcPr>
            <w:tcW w:w="3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Основные механизмы монит</w:t>
            </w:r>
            <w:r>
              <w:rPr>
                <w:rFonts w:eastAsia="Times New Roman"/>
                <w:b/>
                <w:sz w:val="24"/>
                <w:szCs w:val="24"/>
              </w:rPr>
              <w:t>о</w:t>
            </w:r>
            <w:r>
              <w:rPr>
                <w:rFonts w:eastAsia="Times New Roman"/>
                <w:b/>
                <w:sz w:val="24"/>
                <w:szCs w:val="24"/>
              </w:rPr>
              <w:t>ринга реализации программы</w:t>
            </w:r>
          </w:p>
        </w:tc>
        <w:tc>
          <w:tcPr>
            <w:tcW w:w="64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Для осуществления мониторинга реализации программы назначено должностное лицо, ответственное за реализацию Программы (далее - ответственное лицо). Ответственное лицо будет направлено на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обучение по вопросам</w:t>
            </w:r>
            <w:proofErr w:type="gramEnd"/>
            <w:r>
              <w:rPr>
                <w:rFonts w:eastAsia="Times New Roman"/>
                <w:sz w:val="24"/>
                <w:szCs w:val="24"/>
              </w:rPr>
              <w:t xml:space="preserve"> энергосб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>
              <w:rPr>
                <w:rFonts w:eastAsia="Times New Roman"/>
                <w:sz w:val="24"/>
                <w:szCs w:val="24"/>
              </w:rPr>
              <w:t>режения и повышения энергетической эффективности.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Мониторинг реализации Программы будет осуществляться на основании: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данных из форм статистического наблюдения;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 данных из ежеквартального анализа реализации Програ</w:t>
            </w:r>
            <w:r>
              <w:rPr>
                <w:rFonts w:eastAsia="Times New Roman"/>
                <w:sz w:val="24"/>
                <w:szCs w:val="24"/>
              </w:rPr>
              <w:t>м</w:t>
            </w:r>
            <w:r>
              <w:rPr>
                <w:rFonts w:eastAsia="Times New Roman"/>
                <w:sz w:val="24"/>
                <w:szCs w:val="24"/>
              </w:rPr>
              <w:t>мы.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Анализ реализации программы осуществляет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ответственное</w:t>
            </w:r>
            <w:proofErr w:type="gramEnd"/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лицо путем ежеквартального и итогового ежегодного пре</w:t>
            </w:r>
            <w:r>
              <w:rPr>
                <w:rFonts w:eastAsia="Times New Roman"/>
                <w:sz w:val="24"/>
                <w:szCs w:val="24"/>
              </w:rPr>
              <w:t>д</w:t>
            </w:r>
            <w:r>
              <w:rPr>
                <w:rFonts w:eastAsia="Times New Roman"/>
                <w:sz w:val="24"/>
                <w:szCs w:val="24"/>
              </w:rPr>
              <w:t>ставления руководителю организации результатов выполн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>
              <w:rPr>
                <w:rFonts w:eastAsia="Times New Roman"/>
                <w:sz w:val="24"/>
                <w:szCs w:val="24"/>
              </w:rPr>
              <w:t>ния программы и предложений по ее совершенствованию (уточнению).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Мониторинг реализации Программы осуществляется на о</w:t>
            </w:r>
            <w:r>
              <w:rPr>
                <w:rFonts w:eastAsia="Times New Roman"/>
                <w:sz w:val="24"/>
                <w:szCs w:val="24"/>
              </w:rPr>
              <w:t>с</w:t>
            </w:r>
            <w:r>
              <w:rPr>
                <w:rFonts w:eastAsia="Times New Roman"/>
                <w:sz w:val="24"/>
                <w:szCs w:val="24"/>
              </w:rPr>
              <w:t>нове анализа общих и частных целевых показателей в обл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t>сти энергосбережения и повышения энергетической, дин</w:t>
            </w:r>
            <w:r>
              <w:rPr>
                <w:rFonts w:eastAsia="Times New Roman"/>
                <w:sz w:val="24"/>
                <w:szCs w:val="24"/>
              </w:rPr>
              <w:t>а</w:t>
            </w:r>
            <w:r>
              <w:rPr>
                <w:rFonts w:eastAsia="Times New Roman"/>
                <w:sz w:val="24"/>
                <w:szCs w:val="24"/>
              </w:rPr>
              <w:lastRenderedPageBreak/>
              <w:t>мики их изменения и полученных значений.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случае необходимости на основе проведенного монит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ринга реализации Программы цели, задачи и мероприятия, планируемые значения целевых показателей в области эне</w:t>
            </w:r>
            <w:r>
              <w:rPr>
                <w:rFonts w:eastAsia="Times New Roman"/>
                <w:sz w:val="24"/>
                <w:szCs w:val="24"/>
              </w:rPr>
              <w:t>р</w:t>
            </w:r>
            <w:r>
              <w:rPr>
                <w:rFonts w:eastAsia="Times New Roman"/>
                <w:sz w:val="24"/>
                <w:szCs w:val="24"/>
              </w:rPr>
              <w:t>госбережения и повышения энергетической эффективности будут корректироваться.</w:t>
            </w:r>
          </w:p>
        </w:tc>
      </w:tr>
    </w:tbl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1. ОБЩАЯ ХАРАКТЕРИСТИКА СОЦИАЛЬНО-ЭКОНОМИЧЕСКОЙ СФЕРЫ РЕАЛИЗАЦИИ МУНИЦИПАЛЬНОЙ ЦЕЛЕВОЙ ПРОГРАММЫ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Муниципальное образование «Ушинский сельсовет </w:t>
      </w:r>
      <w:proofErr w:type="spellStart"/>
      <w:r>
        <w:rPr>
          <w:rFonts w:eastAsia="Times New Roman"/>
          <w:sz w:val="28"/>
          <w:szCs w:val="28"/>
        </w:rPr>
        <w:t>Земетчинского</w:t>
      </w:r>
      <w:proofErr w:type="spellEnd"/>
      <w:r>
        <w:rPr>
          <w:rFonts w:eastAsia="Times New Roman"/>
          <w:sz w:val="28"/>
          <w:szCs w:val="28"/>
        </w:rPr>
        <w:t xml:space="preserve"> района Пензенской области» (далее МО «</w:t>
      </w:r>
      <w:r w:rsidR="00DD126C">
        <w:rPr>
          <w:rFonts w:eastAsia="Times New Roman"/>
          <w:sz w:val="28"/>
          <w:szCs w:val="28"/>
        </w:rPr>
        <w:t>Ушинский</w:t>
      </w:r>
      <w:r>
        <w:rPr>
          <w:rFonts w:eastAsia="Times New Roman"/>
          <w:sz w:val="28"/>
          <w:szCs w:val="28"/>
        </w:rPr>
        <w:t xml:space="preserve"> сельсовет» включает в себя </w:t>
      </w:r>
      <w:r w:rsidR="00DD126C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нас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ленны</w:t>
      </w:r>
      <w:r w:rsidR="00DD126C">
        <w:rPr>
          <w:rFonts w:eastAsia="Times New Roman"/>
          <w:sz w:val="28"/>
          <w:szCs w:val="28"/>
        </w:rPr>
        <w:t>й</w:t>
      </w:r>
      <w:r>
        <w:rPr>
          <w:rFonts w:eastAsia="Times New Roman"/>
          <w:sz w:val="28"/>
          <w:szCs w:val="28"/>
        </w:rPr>
        <w:t xml:space="preserve"> пункт, из которых на</w:t>
      </w:r>
      <w:r w:rsidR="00DD126C">
        <w:rPr>
          <w:rFonts w:eastAsia="Times New Roman"/>
          <w:sz w:val="28"/>
          <w:szCs w:val="28"/>
        </w:rPr>
        <w:t>селение фактически проживает в</w:t>
      </w:r>
      <w:proofErr w:type="gramStart"/>
      <w:r w:rsidR="00DD126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:</w:t>
      </w:r>
      <w:proofErr w:type="gramEnd"/>
      <w:r>
        <w:rPr>
          <w:rFonts w:eastAsia="Times New Roman"/>
          <w:sz w:val="28"/>
          <w:szCs w:val="28"/>
        </w:rPr>
        <w:t xml:space="preserve"> с. </w:t>
      </w:r>
      <w:proofErr w:type="spellStart"/>
      <w:r w:rsidR="00DD126C">
        <w:rPr>
          <w:rFonts w:eastAsia="Times New Roman"/>
          <w:sz w:val="28"/>
          <w:szCs w:val="28"/>
        </w:rPr>
        <w:t>Ушинка</w:t>
      </w:r>
      <w:proofErr w:type="spellEnd"/>
      <w:r>
        <w:rPr>
          <w:rFonts w:eastAsia="Times New Roman"/>
          <w:sz w:val="28"/>
          <w:szCs w:val="28"/>
        </w:rPr>
        <w:t>. Чи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>ленность населения на 01.01.2020 года составляет 931человек. На территории МО «</w:t>
      </w:r>
      <w:r w:rsidR="00DD126C">
        <w:rPr>
          <w:rFonts w:eastAsia="Times New Roman"/>
          <w:sz w:val="28"/>
          <w:szCs w:val="28"/>
        </w:rPr>
        <w:t>Ушинский</w:t>
      </w:r>
      <w:r>
        <w:rPr>
          <w:rFonts w:eastAsia="Times New Roman"/>
          <w:sz w:val="28"/>
          <w:szCs w:val="28"/>
        </w:rPr>
        <w:t xml:space="preserve">  сельсовет»   </w:t>
      </w:r>
      <w:r w:rsidR="00DD126C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отделени</w:t>
      </w:r>
      <w:r w:rsidR="00DD126C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 Почты России, </w:t>
      </w:r>
      <w:r w:rsidR="000172B4">
        <w:rPr>
          <w:rFonts w:eastAsia="Times New Roman"/>
          <w:sz w:val="28"/>
          <w:szCs w:val="28"/>
        </w:rPr>
        <w:t>отделение ПАО Сбе</w:t>
      </w:r>
      <w:r w:rsidR="000172B4">
        <w:rPr>
          <w:rFonts w:eastAsia="Times New Roman"/>
          <w:sz w:val="28"/>
          <w:szCs w:val="28"/>
        </w:rPr>
        <w:t>р</w:t>
      </w:r>
      <w:r w:rsidR="000172B4">
        <w:rPr>
          <w:rFonts w:eastAsia="Times New Roman"/>
          <w:sz w:val="28"/>
          <w:szCs w:val="28"/>
        </w:rPr>
        <w:t>банк, аптечный пункт,</w:t>
      </w:r>
      <w:r>
        <w:rPr>
          <w:rFonts w:eastAsia="Times New Roman"/>
          <w:sz w:val="28"/>
          <w:szCs w:val="28"/>
        </w:rPr>
        <w:t xml:space="preserve"> </w:t>
      </w:r>
      <w:proofErr w:type="gramStart"/>
      <w:r>
        <w:rPr>
          <w:rFonts w:eastAsia="Times New Roman"/>
          <w:sz w:val="28"/>
          <w:szCs w:val="28"/>
        </w:rPr>
        <w:t>кооператив</w:t>
      </w:r>
      <w:proofErr w:type="gramEnd"/>
      <w:r>
        <w:rPr>
          <w:rFonts w:eastAsia="Times New Roman"/>
          <w:sz w:val="28"/>
          <w:szCs w:val="28"/>
        </w:rPr>
        <w:t xml:space="preserve"> оказывающий услуги по холодному водосна</w:t>
      </w:r>
      <w:r>
        <w:rPr>
          <w:rFonts w:eastAsia="Times New Roman"/>
          <w:sz w:val="28"/>
          <w:szCs w:val="28"/>
        </w:rPr>
        <w:t>б</w:t>
      </w:r>
      <w:r>
        <w:rPr>
          <w:rFonts w:eastAsia="Times New Roman"/>
          <w:sz w:val="28"/>
          <w:szCs w:val="28"/>
        </w:rPr>
        <w:t xml:space="preserve">жению, </w:t>
      </w:r>
      <w:r w:rsidR="000172B4">
        <w:rPr>
          <w:rFonts w:eastAsia="Times New Roman"/>
          <w:sz w:val="28"/>
          <w:szCs w:val="28"/>
        </w:rPr>
        <w:t>КФХ «</w:t>
      </w:r>
      <w:proofErr w:type="spellStart"/>
      <w:r w:rsidR="000172B4">
        <w:rPr>
          <w:rFonts w:eastAsia="Times New Roman"/>
          <w:sz w:val="28"/>
          <w:szCs w:val="28"/>
        </w:rPr>
        <w:t>СмирновА.В</w:t>
      </w:r>
      <w:proofErr w:type="spellEnd"/>
      <w:r w:rsidR="000172B4">
        <w:rPr>
          <w:rFonts w:eastAsia="Times New Roman"/>
          <w:sz w:val="28"/>
          <w:szCs w:val="28"/>
        </w:rPr>
        <w:t>.», 2</w:t>
      </w:r>
      <w:r>
        <w:rPr>
          <w:rFonts w:eastAsia="Times New Roman"/>
          <w:sz w:val="28"/>
          <w:szCs w:val="28"/>
        </w:rPr>
        <w:t xml:space="preserve"> продуктовых магазин</w:t>
      </w:r>
      <w:r w:rsidR="000172B4"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 xml:space="preserve">. </w:t>
      </w:r>
      <w:r w:rsidR="000172B4">
        <w:rPr>
          <w:rFonts w:eastAsia="Times New Roman"/>
          <w:sz w:val="28"/>
          <w:szCs w:val="28"/>
        </w:rPr>
        <w:t>ООО «</w:t>
      </w:r>
      <w:proofErr w:type="spellStart"/>
      <w:r w:rsidR="000172B4">
        <w:rPr>
          <w:rFonts w:eastAsia="Times New Roman"/>
          <w:sz w:val="28"/>
          <w:szCs w:val="28"/>
        </w:rPr>
        <w:t>Ольшанское</w:t>
      </w:r>
      <w:proofErr w:type="spellEnd"/>
      <w:r w:rsidR="000172B4">
        <w:rPr>
          <w:rFonts w:eastAsia="Times New Roman"/>
          <w:sz w:val="28"/>
          <w:szCs w:val="28"/>
        </w:rPr>
        <w:t>»</w:t>
      </w:r>
      <w:r>
        <w:rPr>
          <w:rFonts w:eastAsia="Times New Roman"/>
          <w:sz w:val="28"/>
          <w:szCs w:val="28"/>
        </w:rPr>
        <w:t>. Электроснабжение объектов жилищного хозяйства и социальной сферы ос</w:t>
      </w:r>
      <w:r>
        <w:rPr>
          <w:rFonts w:eastAsia="Times New Roman"/>
          <w:sz w:val="28"/>
          <w:szCs w:val="28"/>
        </w:rPr>
        <w:t>у</w:t>
      </w:r>
      <w:r>
        <w:rPr>
          <w:rFonts w:eastAsia="Times New Roman"/>
          <w:sz w:val="28"/>
          <w:szCs w:val="28"/>
        </w:rPr>
        <w:t xml:space="preserve">ществляет </w:t>
      </w:r>
      <w:proofErr w:type="spellStart"/>
      <w:r>
        <w:rPr>
          <w:rFonts w:eastAsia="Times New Roman"/>
          <w:sz w:val="28"/>
          <w:szCs w:val="28"/>
        </w:rPr>
        <w:t>Нижнеломовское</w:t>
      </w:r>
      <w:proofErr w:type="spellEnd"/>
      <w:r>
        <w:rPr>
          <w:rFonts w:eastAsia="Times New Roman"/>
          <w:sz w:val="28"/>
          <w:szCs w:val="28"/>
        </w:rPr>
        <w:t xml:space="preserve"> ПО филиала ПАО «МРСК Волги</w:t>
      </w:r>
      <w:proofErr w:type="gramStart"/>
      <w:r>
        <w:rPr>
          <w:rFonts w:eastAsia="Times New Roman"/>
          <w:sz w:val="28"/>
          <w:szCs w:val="28"/>
        </w:rPr>
        <w:t>»–</w:t>
      </w:r>
      <w:proofErr w:type="gramEnd"/>
      <w:r>
        <w:rPr>
          <w:rFonts w:eastAsia="Times New Roman"/>
          <w:sz w:val="28"/>
          <w:szCs w:val="28"/>
        </w:rPr>
        <w:t>«</w:t>
      </w:r>
      <w:proofErr w:type="spellStart"/>
      <w:r>
        <w:rPr>
          <w:rFonts w:eastAsia="Times New Roman"/>
          <w:sz w:val="28"/>
          <w:szCs w:val="28"/>
        </w:rPr>
        <w:t>Пензоэнерго</w:t>
      </w:r>
      <w:proofErr w:type="spellEnd"/>
      <w:r>
        <w:rPr>
          <w:rFonts w:eastAsia="Times New Roman"/>
          <w:sz w:val="28"/>
          <w:szCs w:val="28"/>
        </w:rPr>
        <w:t>».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На территории МО «</w:t>
      </w:r>
      <w:r w:rsidR="000172B4">
        <w:rPr>
          <w:rFonts w:eastAsia="Times New Roman"/>
          <w:sz w:val="28"/>
          <w:szCs w:val="28"/>
        </w:rPr>
        <w:t>Ушинский</w:t>
      </w:r>
      <w:r>
        <w:rPr>
          <w:rFonts w:eastAsia="Times New Roman"/>
          <w:sz w:val="28"/>
          <w:szCs w:val="28"/>
        </w:rPr>
        <w:t xml:space="preserve"> сельсовет»  централизованное водоснабж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ние осуществляется в с. </w:t>
      </w:r>
      <w:proofErr w:type="spellStart"/>
      <w:r w:rsidR="000172B4">
        <w:rPr>
          <w:rFonts w:eastAsia="Times New Roman"/>
          <w:sz w:val="28"/>
          <w:szCs w:val="28"/>
        </w:rPr>
        <w:t>Ушинка</w:t>
      </w:r>
      <w:proofErr w:type="spellEnd"/>
      <w:r w:rsidR="000172B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из </w:t>
      </w:r>
      <w:r w:rsidR="000172B4">
        <w:rPr>
          <w:rFonts w:eastAsia="Times New Roman"/>
          <w:sz w:val="28"/>
          <w:szCs w:val="28"/>
        </w:rPr>
        <w:t>1</w:t>
      </w:r>
      <w:r>
        <w:rPr>
          <w:rFonts w:eastAsia="Times New Roman"/>
          <w:sz w:val="28"/>
          <w:szCs w:val="28"/>
        </w:rPr>
        <w:t xml:space="preserve"> скважин</w:t>
      </w:r>
      <w:r w:rsidR="000172B4">
        <w:rPr>
          <w:rFonts w:eastAsia="Times New Roman"/>
          <w:sz w:val="28"/>
          <w:szCs w:val="28"/>
        </w:rPr>
        <w:t>ы</w:t>
      </w:r>
      <w:r>
        <w:rPr>
          <w:rFonts w:eastAsia="Times New Roman"/>
          <w:sz w:val="28"/>
          <w:szCs w:val="28"/>
        </w:rPr>
        <w:t xml:space="preserve">, </w:t>
      </w:r>
      <w:r w:rsidR="000172B4">
        <w:rPr>
          <w:rFonts w:eastAsia="Times New Roman"/>
          <w:sz w:val="28"/>
          <w:szCs w:val="28"/>
        </w:rPr>
        <w:t xml:space="preserve">обслуживаются 75 домов, </w:t>
      </w:r>
      <w:r>
        <w:rPr>
          <w:rFonts w:eastAsia="Times New Roman"/>
          <w:sz w:val="28"/>
          <w:szCs w:val="28"/>
        </w:rPr>
        <w:t>ра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>положенных в</w:t>
      </w:r>
      <w:r w:rsidR="000172B4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населенн</w:t>
      </w:r>
      <w:r w:rsidR="000172B4">
        <w:rPr>
          <w:rFonts w:eastAsia="Times New Roman"/>
          <w:sz w:val="28"/>
          <w:szCs w:val="28"/>
        </w:rPr>
        <w:t>ом</w:t>
      </w:r>
      <w:r>
        <w:rPr>
          <w:rFonts w:eastAsia="Times New Roman"/>
          <w:sz w:val="28"/>
          <w:szCs w:val="28"/>
        </w:rPr>
        <w:t xml:space="preserve"> пункт</w:t>
      </w:r>
      <w:r w:rsidR="000172B4"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. В остальных </w:t>
      </w:r>
      <w:r w:rsidR="000172B4">
        <w:rPr>
          <w:rFonts w:eastAsia="Times New Roman"/>
          <w:sz w:val="28"/>
          <w:szCs w:val="28"/>
        </w:rPr>
        <w:t xml:space="preserve">домах </w:t>
      </w:r>
      <w:proofErr w:type="spellStart"/>
      <w:r w:rsidR="000172B4">
        <w:rPr>
          <w:rFonts w:eastAsia="Times New Roman"/>
          <w:sz w:val="28"/>
          <w:szCs w:val="28"/>
        </w:rPr>
        <w:t>с</w:t>
      </w:r>
      <w:proofErr w:type="gramStart"/>
      <w:r w:rsidR="000172B4">
        <w:rPr>
          <w:rFonts w:eastAsia="Times New Roman"/>
          <w:sz w:val="28"/>
          <w:szCs w:val="28"/>
        </w:rPr>
        <w:t>.У</w:t>
      </w:r>
      <w:proofErr w:type="gramEnd"/>
      <w:r w:rsidR="000172B4">
        <w:rPr>
          <w:rFonts w:eastAsia="Times New Roman"/>
          <w:sz w:val="28"/>
          <w:szCs w:val="28"/>
        </w:rPr>
        <w:t>шинка</w:t>
      </w:r>
      <w:proofErr w:type="spellEnd"/>
      <w:r>
        <w:rPr>
          <w:rFonts w:eastAsia="Times New Roman"/>
          <w:sz w:val="28"/>
          <w:szCs w:val="28"/>
        </w:rPr>
        <w:t xml:space="preserve"> услуги по х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лодному водоснабжению не оказываются из-за отсутствия центрального вод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 xml:space="preserve">провода, в домах имеются индивидуальные колодцы и водозаборные скважины мелкого залегания.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Горячее водоснабжение отсутствует.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Газоснабжение в МО «</w:t>
      </w:r>
      <w:r w:rsidR="000172B4">
        <w:rPr>
          <w:rFonts w:eastAsia="Times New Roman"/>
          <w:sz w:val="28"/>
          <w:szCs w:val="28"/>
        </w:rPr>
        <w:t>Ушинский</w:t>
      </w:r>
      <w:r>
        <w:rPr>
          <w:rFonts w:eastAsia="Times New Roman"/>
          <w:sz w:val="28"/>
          <w:szCs w:val="28"/>
        </w:rPr>
        <w:t xml:space="preserve"> сельсовет»  имеется в </w:t>
      </w:r>
      <w:proofErr w:type="spellStart"/>
      <w:r w:rsidR="000172B4">
        <w:rPr>
          <w:rFonts w:eastAsia="Times New Roman"/>
          <w:sz w:val="28"/>
          <w:szCs w:val="28"/>
        </w:rPr>
        <w:t>с</w:t>
      </w:r>
      <w:proofErr w:type="gramStart"/>
      <w:r w:rsidR="000172B4">
        <w:rPr>
          <w:rFonts w:eastAsia="Times New Roman"/>
          <w:sz w:val="28"/>
          <w:szCs w:val="28"/>
        </w:rPr>
        <w:t>.У</w:t>
      </w:r>
      <w:proofErr w:type="gramEnd"/>
      <w:r w:rsidR="000172B4">
        <w:rPr>
          <w:rFonts w:eastAsia="Times New Roman"/>
          <w:sz w:val="28"/>
          <w:szCs w:val="28"/>
        </w:rPr>
        <w:t>шинка</w:t>
      </w:r>
      <w:proofErr w:type="spellEnd"/>
      <w:r>
        <w:rPr>
          <w:rFonts w:eastAsia="Times New Roman"/>
          <w:sz w:val="28"/>
          <w:szCs w:val="28"/>
        </w:rPr>
        <w:t xml:space="preserve">. </w:t>
      </w:r>
      <w:r w:rsidR="000172B4">
        <w:rPr>
          <w:rFonts w:eastAsia="Times New Roman"/>
          <w:sz w:val="28"/>
          <w:szCs w:val="28"/>
        </w:rPr>
        <w:t xml:space="preserve">       </w:t>
      </w:r>
    </w:p>
    <w:p w:rsidR="003C3A0D" w:rsidRPr="00C800BC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color w:val="000000" w:themeColor="text1"/>
          <w:sz w:val="28"/>
          <w:szCs w:val="28"/>
        </w:rPr>
      </w:pPr>
      <w:r>
        <w:rPr>
          <w:rFonts w:eastAsia="Times New Roman"/>
          <w:sz w:val="28"/>
          <w:szCs w:val="28"/>
        </w:rPr>
        <w:t>Имеет место устойчивая тенденция на повышение стоимости энергетич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ских ресурсов. В ситуации, когда энергоресурсы становятся рыночным фактором и формируют значительную часть затрат муниципального бюджета, возникает необходимость в энергосбережении и повышении энергетической эффективн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 xml:space="preserve">сти. </w:t>
      </w:r>
      <w:r w:rsidR="00C426E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 Основными источниками потребления электроэнергии является оргтехн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ка, освещение, в зимний период </w:t>
      </w:r>
      <w:r w:rsidR="00C426E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насосы отопления. В течение последних лет производится постепенный переход на энергосберегающие светодиодные лампы освещения. На территории МО «</w:t>
      </w:r>
      <w:r w:rsidR="000172B4">
        <w:rPr>
          <w:rFonts w:eastAsia="Times New Roman"/>
          <w:sz w:val="28"/>
          <w:szCs w:val="28"/>
        </w:rPr>
        <w:t>Ушинский</w:t>
      </w:r>
      <w:r>
        <w:rPr>
          <w:rFonts w:eastAsia="Times New Roman"/>
          <w:sz w:val="28"/>
          <w:szCs w:val="28"/>
        </w:rPr>
        <w:t xml:space="preserve"> сельсовет» установлено уличное освещение в с. </w:t>
      </w:r>
      <w:proofErr w:type="spellStart"/>
      <w:r w:rsidR="00C426EA">
        <w:rPr>
          <w:rFonts w:eastAsia="Times New Roman"/>
          <w:sz w:val="28"/>
          <w:szCs w:val="28"/>
        </w:rPr>
        <w:t>Ушинка</w:t>
      </w:r>
      <w:proofErr w:type="spellEnd"/>
      <w:r w:rsidR="00C426EA">
        <w:rPr>
          <w:rFonts w:eastAsia="Times New Roman"/>
          <w:sz w:val="28"/>
          <w:szCs w:val="28"/>
        </w:rPr>
        <w:t xml:space="preserve"> в </w:t>
      </w:r>
      <w:r w:rsidR="00C426EA" w:rsidRPr="00C800BC">
        <w:rPr>
          <w:rFonts w:eastAsia="Times New Roman"/>
          <w:color w:val="000000" w:themeColor="text1"/>
          <w:sz w:val="28"/>
          <w:szCs w:val="28"/>
        </w:rPr>
        <w:t>количестве</w:t>
      </w:r>
      <w:proofErr w:type="gramStart"/>
      <w:r w:rsidR="00C426EA" w:rsidRPr="00C800BC">
        <w:rPr>
          <w:rFonts w:eastAsia="Times New Roman"/>
          <w:color w:val="000000" w:themeColor="text1"/>
          <w:sz w:val="28"/>
          <w:szCs w:val="28"/>
        </w:rPr>
        <w:t xml:space="preserve"> </w:t>
      </w:r>
      <w:r w:rsidRPr="00C800BC">
        <w:rPr>
          <w:rFonts w:eastAsia="Times New Roman"/>
          <w:color w:val="000000" w:themeColor="text1"/>
          <w:sz w:val="28"/>
          <w:szCs w:val="28"/>
        </w:rPr>
        <w:t>.</w:t>
      </w:r>
      <w:proofErr w:type="gramEnd"/>
      <w:r w:rsidRPr="00C800BC">
        <w:rPr>
          <w:rFonts w:eastAsia="Times New Roman"/>
          <w:color w:val="000000" w:themeColor="text1"/>
          <w:sz w:val="28"/>
          <w:szCs w:val="28"/>
        </w:rPr>
        <w:t xml:space="preserve"> В 2021-2023 годы планируется произвести замену старых светильников на энергосберегающие светодиодные.</w:t>
      </w:r>
    </w:p>
    <w:p w:rsidR="003C3A0D" w:rsidRPr="00C800BC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color w:val="000000" w:themeColor="text1"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2. ПРИОРИТЕТЫ МУНИЦИПАЛЬНОЙ ПОЛИТИКИ В СФЕРЕ РЕАЛ</w:t>
      </w:r>
      <w:r>
        <w:rPr>
          <w:rFonts w:eastAsia="Times New Roman"/>
          <w:b/>
          <w:sz w:val="28"/>
          <w:szCs w:val="28"/>
        </w:rPr>
        <w:t>И</w:t>
      </w:r>
      <w:r>
        <w:rPr>
          <w:rFonts w:eastAsia="Times New Roman"/>
          <w:b/>
          <w:sz w:val="28"/>
          <w:szCs w:val="28"/>
        </w:rPr>
        <w:t xml:space="preserve">ЗАЦИИ МУНИЦИПАЛЬНОЙ ЦЕЛЕВОЙ ПРОГРАММЫ,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ЦЕЛЕВЫЕ ПОКАЗАТЕЛИ, ОПИСАНИЕ ОЖИДАЕМЫХ РЕЗУЛЬТАТОВ, СРОКОВ И ЭТАПОВ РЕАЛИЗАЦИИ МУНИЦИПАЛЬНОЙ ПРОГРАММЫ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Программа разработана в соответствии с Федеральным законом от 23.11.2009 №261 –ФЗ «Об энергосбережении и повышении энергетической э</w:t>
      </w:r>
      <w:r>
        <w:rPr>
          <w:rFonts w:eastAsia="Times New Roman"/>
          <w:sz w:val="28"/>
          <w:szCs w:val="28"/>
        </w:rPr>
        <w:t>ф</w:t>
      </w:r>
      <w:r>
        <w:rPr>
          <w:rFonts w:eastAsia="Times New Roman"/>
          <w:sz w:val="28"/>
          <w:szCs w:val="28"/>
        </w:rPr>
        <w:lastRenderedPageBreak/>
        <w:t>фективности и о внесении изменений в отдельные законодательные акты Ро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>сийской Федерации».</w:t>
      </w:r>
      <w:r>
        <w:rPr>
          <w:rFonts w:eastAsia="Times New Roman"/>
          <w:sz w:val="28"/>
          <w:szCs w:val="28"/>
        </w:rPr>
        <w:tab/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Целью муниципальной программы является обеспечение рационального использования энергетических ресурсов за счет реализации мероприятий по энергосбережению и повышению энергетической эффективности.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Целевые показатели реализации муниципальной программы: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 Реализация организационных мероприятий по энергосбережению и п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вышению энергетической эффективности;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Оснащение приборами учета используемых энергетических ресурсов;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3. Повышение эффективности системы электроснабжения и водоснабжения.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Реализация программы позволит: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осуществить переход на </w:t>
      </w:r>
      <w:proofErr w:type="spellStart"/>
      <w:r>
        <w:rPr>
          <w:rFonts w:eastAsia="Times New Roman"/>
          <w:sz w:val="28"/>
          <w:szCs w:val="28"/>
        </w:rPr>
        <w:t>энергоэффективный</w:t>
      </w:r>
      <w:proofErr w:type="spellEnd"/>
      <w:r>
        <w:rPr>
          <w:rFonts w:eastAsia="Times New Roman"/>
          <w:sz w:val="28"/>
          <w:szCs w:val="28"/>
        </w:rPr>
        <w:t xml:space="preserve"> путь развития;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оптимизировать топливно-энергетический баланс;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уменьшить бюджетные затраты на приобретение ТЭР.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Муниципальная программа рассчитана на 2020-2023 годы.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Не позднее конца 2022 года параметры реализации Программы должны быть уточнены.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Сведения о целевых показателях реализации муниципальной программы представлены в приложении №1 к муниципальной программе.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3. ОБОБЩЕННАЯ ХАРАКТЕРИСТИКА ОСНОВНЫХ МЕРОПРИЯТИЙ МУНИЦИПАЛЬНОЙ ЦЕЛЕВОЙ ПРОГРАММЫ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Комплекс основных мероприятий муниципальной целевой программы - это система скоординированных по срокам и объему финансирования мероприятий, обеспечивающих достижения намеченных результатов.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Муниципальная целевая программа направлена на реализацию следующих функций: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- </w:t>
      </w:r>
      <w:proofErr w:type="gramStart"/>
      <w:r>
        <w:rPr>
          <w:rFonts w:eastAsia="Times New Roman"/>
          <w:sz w:val="28"/>
          <w:szCs w:val="28"/>
        </w:rPr>
        <w:t>правоустанавливающая</w:t>
      </w:r>
      <w:proofErr w:type="gramEnd"/>
      <w:r>
        <w:rPr>
          <w:rFonts w:eastAsia="Times New Roman"/>
          <w:sz w:val="28"/>
          <w:szCs w:val="28"/>
        </w:rPr>
        <w:t xml:space="preserve"> – нормативное правовое регулирование в соотве</w:t>
      </w:r>
      <w:r>
        <w:rPr>
          <w:rFonts w:eastAsia="Times New Roman"/>
          <w:sz w:val="28"/>
          <w:szCs w:val="28"/>
        </w:rPr>
        <w:t>т</w:t>
      </w:r>
      <w:r>
        <w:rPr>
          <w:rFonts w:eastAsia="Times New Roman"/>
          <w:sz w:val="28"/>
          <w:szCs w:val="28"/>
        </w:rPr>
        <w:t>ствующих сферах;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правоприменительная – непосредственное администрирование и управл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 xml:space="preserve">ние, в том числе разработка проектов местного бюджета. </w:t>
      </w:r>
    </w:p>
    <w:p w:rsidR="003C3A0D" w:rsidRDefault="003C3A0D" w:rsidP="00C426EA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b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Перечень основных мероприятий программы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</w:p>
    <w:tbl>
      <w:tblPr>
        <w:tblW w:w="10029" w:type="dxa"/>
        <w:tblLayout w:type="fixed"/>
        <w:tblLook w:val="0600" w:firstRow="0" w:lastRow="0" w:firstColumn="0" w:lastColumn="0" w:noHBand="1" w:noVBand="1"/>
      </w:tblPr>
      <w:tblGrid>
        <w:gridCol w:w="617"/>
        <w:gridCol w:w="4518"/>
        <w:gridCol w:w="2911"/>
        <w:gridCol w:w="1983"/>
      </w:tblGrid>
      <w:tr w:rsidR="003C3A0D" w:rsidTr="00C426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№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gramStart"/>
            <w:r>
              <w:rPr>
                <w:rFonts w:eastAsia="Times New Roman"/>
                <w:b/>
                <w:sz w:val="28"/>
                <w:szCs w:val="28"/>
              </w:rPr>
              <w:t>п</w:t>
            </w:r>
            <w:proofErr w:type="gramEnd"/>
            <w:r>
              <w:rPr>
                <w:rFonts w:eastAsia="Times New Roman"/>
                <w:b/>
                <w:sz w:val="28"/>
                <w:szCs w:val="28"/>
              </w:rPr>
              <w:t>/п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Мероприятия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b/>
                <w:sz w:val="28"/>
                <w:szCs w:val="28"/>
              </w:rPr>
            </w:pPr>
            <w:proofErr w:type="gramStart"/>
            <w:r>
              <w:rPr>
                <w:rFonts w:eastAsia="Times New Roman"/>
                <w:b/>
                <w:sz w:val="28"/>
                <w:szCs w:val="28"/>
              </w:rPr>
              <w:t>Ответственные</w:t>
            </w:r>
            <w:proofErr w:type="gramEnd"/>
            <w:r>
              <w:rPr>
                <w:rFonts w:eastAsia="Times New Roman"/>
                <w:b/>
                <w:sz w:val="28"/>
                <w:szCs w:val="28"/>
              </w:rPr>
              <w:t xml:space="preserve"> за исполнение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>Наименов</w:t>
            </w:r>
            <w:r>
              <w:rPr>
                <w:rFonts w:eastAsia="Times New Roman"/>
                <w:b/>
                <w:sz w:val="28"/>
                <w:szCs w:val="28"/>
              </w:rPr>
              <w:t>а</w:t>
            </w:r>
            <w:r>
              <w:rPr>
                <w:rFonts w:eastAsia="Times New Roman"/>
                <w:b/>
                <w:sz w:val="28"/>
                <w:szCs w:val="28"/>
              </w:rPr>
              <w:t>ние расходов по меропри</w:t>
            </w:r>
            <w:r>
              <w:rPr>
                <w:rFonts w:eastAsia="Times New Roman"/>
                <w:b/>
                <w:sz w:val="28"/>
                <w:szCs w:val="28"/>
              </w:rPr>
              <w:t>я</w:t>
            </w:r>
            <w:r>
              <w:rPr>
                <w:rFonts w:eastAsia="Times New Roman"/>
                <w:b/>
                <w:sz w:val="28"/>
                <w:szCs w:val="28"/>
              </w:rPr>
              <w:t>тию</w:t>
            </w:r>
          </w:p>
        </w:tc>
      </w:tr>
      <w:tr w:rsidR="003C3A0D" w:rsidTr="00C426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1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Проверка объектов бюджетной  сферы на предмет  технического состояния приборов  учета и рац</w:t>
            </w:r>
            <w:r>
              <w:rPr>
                <w:rFonts w:eastAsia="Times New Roman"/>
                <w:sz w:val="28"/>
                <w:szCs w:val="28"/>
              </w:rPr>
              <w:t>и</w:t>
            </w:r>
            <w:r>
              <w:rPr>
                <w:rFonts w:eastAsia="Times New Roman"/>
                <w:sz w:val="28"/>
                <w:szCs w:val="28"/>
              </w:rPr>
              <w:t>онального использования  энерг</w:t>
            </w:r>
            <w:r>
              <w:rPr>
                <w:rFonts w:eastAsia="Times New Roman"/>
                <w:sz w:val="28"/>
                <w:szCs w:val="28"/>
              </w:rPr>
              <w:t>е</w:t>
            </w:r>
            <w:r>
              <w:rPr>
                <w:rFonts w:eastAsia="Times New Roman"/>
                <w:sz w:val="28"/>
                <w:szCs w:val="28"/>
              </w:rPr>
              <w:t>тических ресурсов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C426E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Панькин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А.Н.</w:t>
            </w:r>
            <w:r w:rsidR="00FB2D5C">
              <w:rPr>
                <w:rFonts w:eastAsia="Times New Roman"/>
                <w:sz w:val="28"/>
                <w:szCs w:val="28"/>
              </w:rPr>
              <w:t>. – глава администрации Ушинского сельсовета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Не требует з</w:t>
            </w:r>
            <w:r>
              <w:rPr>
                <w:rFonts w:eastAsia="Times New Roman"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>трат</w:t>
            </w:r>
          </w:p>
        </w:tc>
      </w:tr>
      <w:tr w:rsidR="003C3A0D" w:rsidTr="00C426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2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Разработка графиков экономного </w:t>
            </w:r>
            <w:r>
              <w:rPr>
                <w:rFonts w:eastAsia="Times New Roman"/>
                <w:sz w:val="28"/>
                <w:szCs w:val="28"/>
              </w:rPr>
              <w:lastRenderedPageBreak/>
              <w:t>использования  энергетического оборудования по временам суток у потребителей и на источниках те</w:t>
            </w:r>
            <w:r>
              <w:rPr>
                <w:rFonts w:eastAsia="Times New Roman"/>
                <w:sz w:val="28"/>
                <w:szCs w:val="28"/>
              </w:rPr>
              <w:t>п</w:t>
            </w:r>
            <w:r>
              <w:rPr>
                <w:rFonts w:eastAsia="Times New Roman"/>
                <w:sz w:val="28"/>
                <w:szCs w:val="28"/>
              </w:rPr>
              <w:t>ла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C426EA" w:rsidP="00C426E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lastRenderedPageBreak/>
              <w:t>Панькин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А.Н.</w:t>
            </w:r>
            <w:r w:rsidR="00FB2D5C">
              <w:rPr>
                <w:rFonts w:eastAsia="Times New Roman"/>
                <w:sz w:val="28"/>
                <w:szCs w:val="28"/>
              </w:rPr>
              <w:t xml:space="preserve"> – глава </w:t>
            </w:r>
            <w:r w:rsidR="00FB2D5C">
              <w:rPr>
                <w:rFonts w:eastAsia="Times New Roman"/>
                <w:sz w:val="28"/>
                <w:szCs w:val="28"/>
              </w:rPr>
              <w:lastRenderedPageBreak/>
              <w:t>администрации Ушинского сельсовета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Не требует з</w:t>
            </w:r>
            <w:r>
              <w:rPr>
                <w:rFonts w:eastAsia="Times New Roman"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lastRenderedPageBreak/>
              <w:t>трат</w:t>
            </w:r>
          </w:p>
        </w:tc>
      </w:tr>
      <w:tr w:rsidR="003C3A0D" w:rsidTr="00C426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lastRenderedPageBreak/>
              <w:t>3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Анализ использования  лимитов ТЭР  бюджетными организациями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C426E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Панькин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А.Н.</w:t>
            </w:r>
            <w:r w:rsidR="00FB2D5C">
              <w:rPr>
                <w:rFonts w:eastAsia="Times New Roman"/>
                <w:sz w:val="28"/>
                <w:szCs w:val="28"/>
              </w:rPr>
              <w:t>. – глава администрации Ушинского сельсовета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Не требует з</w:t>
            </w:r>
            <w:r>
              <w:rPr>
                <w:rFonts w:eastAsia="Times New Roman"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>трат</w:t>
            </w:r>
          </w:p>
        </w:tc>
      </w:tr>
      <w:tr w:rsidR="003C3A0D" w:rsidTr="00C426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4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Замена светильников с лампами накаливания на светильники с энергосберегающими светодио</w:t>
            </w:r>
            <w:r>
              <w:rPr>
                <w:rFonts w:eastAsia="Times New Roman"/>
                <w:sz w:val="28"/>
                <w:szCs w:val="28"/>
              </w:rPr>
              <w:t>д</w:t>
            </w:r>
            <w:r>
              <w:rPr>
                <w:rFonts w:eastAsia="Times New Roman"/>
                <w:sz w:val="28"/>
                <w:szCs w:val="28"/>
              </w:rPr>
              <w:t>ными лампами в лампах уличного освещения и помещениях админ</w:t>
            </w:r>
            <w:r>
              <w:rPr>
                <w:rFonts w:eastAsia="Times New Roman"/>
                <w:sz w:val="28"/>
                <w:szCs w:val="28"/>
              </w:rPr>
              <w:t>и</w:t>
            </w:r>
            <w:r>
              <w:rPr>
                <w:rFonts w:eastAsia="Times New Roman"/>
                <w:sz w:val="28"/>
                <w:szCs w:val="28"/>
              </w:rPr>
              <w:t>страции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C426EA" w:rsidP="00C426E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Панькин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А.Н.</w:t>
            </w:r>
            <w:r w:rsidR="00FB2D5C">
              <w:rPr>
                <w:rFonts w:eastAsia="Times New Roman"/>
                <w:sz w:val="28"/>
                <w:szCs w:val="28"/>
              </w:rPr>
              <w:t xml:space="preserve"> – глава администрации Ушинского сельсовета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Бюджет МО «</w:t>
            </w:r>
            <w:r w:rsidR="000172B4">
              <w:rPr>
                <w:rFonts w:eastAsia="Times New Roman"/>
                <w:sz w:val="28"/>
                <w:szCs w:val="28"/>
              </w:rPr>
              <w:t>Ушинский</w:t>
            </w:r>
            <w:r>
              <w:rPr>
                <w:rFonts w:eastAsia="Times New Roman"/>
                <w:sz w:val="28"/>
                <w:szCs w:val="28"/>
              </w:rPr>
              <w:t xml:space="preserve"> сельсовет»</w:t>
            </w:r>
          </w:p>
        </w:tc>
      </w:tr>
      <w:tr w:rsidR="003C3A0D" w:rsidTr="00C426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5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Дальнейшая установка счетчиков потребления воды среди потреб</w:t>
            </w:r>
            <w:r>
              <w:rPr>
                <w:rFonts w:eastAsia="Times New Roman"/>
                <w:sz w:val="28"/>
                <w:szCs w:val="28"/>
              </w:rPr>
              <w:t>и</w:t>
            </w:r>
            <w:r>
              <w:rPr>
                <w:rFonts w:eastAsia="Times New Roman"/>
                <w:sz w:val="28"/>
                <w:szCs w:val="28"/>
              </w:rPr>
              <w:t>телей.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C426EA" w:rsidP="00C426E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Панькин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А.Н.</w:t>
            </w:r>
            <w:r w:rsidR="00FB2D5C">
              <w:rPr>
                <w:rFonts w:eastAsia="Times New Roman"/>
                <w:sz w:val="28"/>
                <w:szCs w:val="28"/>
              </w:rPr>
              <w:t xml:space="preserve"> – глава администрации Ушинского сельсовета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Средства аб</w:t>
            </w:r>
            <w:r>
              <w:rPr>
                <w:rFonts w:eastAsia="Times New Roman"/>
                <w:sz w:val="28"/>
                <w:szCs w:val="28"/>
              </w:rPr>
              <w:t>о</w:t>
            </w:r>
            <w:r>
              <w:rPr>
                <w:rFonts w:eastAsia="Times New Roman"/>
                <w:sz w:val="28"/>
                <w:szCs w:val="28"/>
              </w:rPr>
              <w:t>нентов</w:t>
            </w:r>
          </w:p>
        </w:tc>
      </w:tr>
      <w:tr w:rsidR="003C3A0D" w:rsidTr="00C426EA">
        <w:tc>
          <w:tcPr>
            <w:tcW w:w="6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6</w:t>
            </w:r>
          </w:p>
        </w:tc>
        <w:tc>
          <w:tcPr>
            <w:tcW w:w="4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Проведение постоянной разъясн</w:t>
            </w:r>
            <w:r>
              <w:rPr>
                <w:rFonts w:eastAsia="Times New Roman"/>
                <w:sz w:val="28"/>
                <w:szCs w:val="28"/>
              </w:rPr>
              <w:t>и</w:t>
            </w:r>
            <w:r>
              <w:rPr>
                <w:rFonts w:eastAsia="Times New Roman"/>
                <w:sz w:val="28"/>
                <w:szCs w:val="28"/>
              </w:rPr>
              <w:t>тельной работы среди населения администрации о необходимости экономичного и рационального  использования энергоресурсов</w:t>
            </w:r>
          </w:p>
        </w:tc>
        <w:tc>
          <w:tcPr>
            <w:tcW w:w="29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C426EA" w:rsidP="00C426E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8"/>
                <w:szCs w:val="28"/>
              </w:rPr>
            </w:pPr>
            <w:proofErr w:type="spellStart"/>
            <w:r>
              <w:rPr>
                <w:rFonts w:eastAsia="Times New Roman"/>
                <w:sz w:val="28"/>
                <w:szCs w:val="28"/>
              </w:rPr>
              <w:t>Панькин</w:t>
            </w:r>
            <w:proofErr w:type="spellEnd"/>
            <w:r>
              <w:rPr>
                <w:rFonts w:eastAsia="Times New Roman"/>
                <w:sz w:val="28"/>
                <w:szCs w:val="28"/>
              </w:rPr>
              <w:t xml:space="preserve"> А</w:t>
            </w:r>
            <w:r w:rsidR="00FB2D5C">
              <w:rPr>
                <w:rFonts w:eastAsia="Times New Roman"/>
                <w:sz w:val="28"/>
                <w:szCs w:val="28"/>
              </w:rPr>
              <w:t>.</w:t>
            </w:r>
            <w:r>
              <w:rPr>
                <w:rFonts w:eastAsia="Times New Roman"/>
                <w:sz w:val="28"/>
                <w:szCs w:val="28"/>
              </w:rPr>
              <w:t>Н</w:t>
            </w:r>
            <w:r w:rsidR="00FB2D5C">
              <w:rPr>
                <w:rFonts w:eastAsia="Times New Roman"/>
                <w:sz w:val="28"/>
                <w:szCs w:val="28"/>
              </w:rPr>
              <w:t>.– глава администрации Ушинского сельсовета</w:t>
            </w:r>
          </w:p>
        </w:tc>
        <w:tc>
          <w:tcPr>
            <w:tcW w:w="1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>Не требует з</w:t>
            </w:r>
            <w:r>
              <w:rPr>
                <w:rFonts w:eastAsia="Times New Roman"/>
                <w:sz w:val="28"/>
                <w:szCs w:val="28"/>
              </w:rPr>
              <w:t>а</w:t>
            </w:r>
            <w:r>
              <w:rPr>
                <w:rFonts w:eastAsia="Times New Roman"/>
                <w:sz w:val="28"/>
                <w:szCs w:val="28"/>
              </w:rPr>
              <w:t>трат</w:t>
            </w:r>
          </w:p>
        </w:tc>
      </w:tr>
    </w:tbl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both"/>
        <w:rPr>
          <w:rFonts w:eastAsia="Times New Roman"/>
          <w:b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План реализации муниципальной целевой программы представлен в пр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>ложении № 2 к муниципальной целевой программе.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4. ОБОСНОВАНИЕ РЕСУРСНОГО ОБЕСПЕЧЕНИЯ МУНИЦ</w:t>
      </w:r>
      <w:r>
        <w:rPr>
          <w:rFonts w:eastAsia="Times New Roman"/>
          <w:b/>
          <w:sz w:val="28"/>
          <w:szCs w:val="28"/>
        </w:rPr>
        <w:t>И</w:t>
      </w:r>
      <w:r>
        <w:rPr>
          <w:rFonts w:eastAsia="Times New Roman"/>
          <w:b/>
          <w:sz w:val="28"/>
          <w:szCs w:val="28"/>
        </w:rPr>
        <w:t>ПАЛЬНОЙ ЦЕЛЕВОЙ ПРОГРАММЫ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b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Реализация мероприятий муниципальной целевой программы будет ос</w:t>
      </w:r>
      <w:r>
        <w:rPr>
          <w:rFonts w:eastAsia="Times New Roman"/>
          <w:sz w:val="28"/>
          <w:szCs w:val="28"/>
        </w:rPr>
        <w:t>у</w:t>
      </w:r>
      <w:r>
        <w:rPr>
          <w:rFonts w:eastAsia="Times New Roman"/>
          <w:sz w:val="28"/>
          <w:szCs w:val="28"/>
        </w:rPr>
        <w:t>ществляться за счет средств местного бюджета.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Основание планируемых объемов ресурсов на реализацию муниципальной целевой программы заключается в создании условий для эффективного и отве</w:t>
      </w:r>
      <w:r>
        <w:rPr>
          <w:rFonts w:eastAsia="Times New Roman"/>
          <w:sz w:val="28"/>
          <w:szCs w:val="28"/>
        </w:rPr>
        <w:t>т</w:t>
      </w:r>
      <w:r>
        <w:rPr>
          <w:rFonts w:eastAsia="Times New Roman"/>
          <w:sz w:val="28"/>
          <w:szCs w:val="28"/>
        </w:rPr>
        <w:t>ственного управления муниципальными финансами и включает в себя общий объем бюджетных ассигнований местного бюджета на период реализации мун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>ципальной целевой программы в соответствии с утвержденной бюджетной ро</w:t>
      </w:r>
      <w:r>
        <w:rPr>
          <w:rFonts w:eastAsia="Times New Roman"/>
          <w:sz w:val="28"/>
          <w:szCs w:val="28"/>
        </w:rPr>
        <w:t>с</w:t>
      </w:r>
      <w:r>
        <w:rPr>
          <w:rFonts w:eastAsia="Times New Roman"/>
          <w:sz w:val="28"/>
          <w:szCs w:val="28"/>
        </w:rPr>
        <w:t>писью в пределах доведенных лимитов бюджетных обязательств согласно реш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ния о местном бюджете на очередной финансовый год и на плановый</w:t>
      </w:r>
      <w:proofErr w:type="gramEnd"/>
      <w:r>
        <w:rPr>
          <w:rFonts w:eastAsia="Times New Roman"/>
          <w:sz w:val="28"/>
          <w:szCs w:val="28"/>
        </w:rPr>
        <w:t xml:space="preserve"> период.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Общий объем финансирования муниципальной программы за счет средств местного бюджета за весь период ее реализации составляет </w:t>
      </w:r>
      <w:r w:rsidR="00397FB9">
        <w:rPr>
          <w:rFonts w:eastAsia="Times New Roman"/>
          <w:sz w:val="28"/>
          <w:szCs w:val="28"/>
        </w:rPr>
        <w:t>0</w:t>
      </w:r>
      <w:r>
        <w:rPr>
          <w:rFonts w:eastAsia="Times New Roman"/>
          <w:sz w:val="28"/>
          <w:szCs w:val="28"/>
        </w:rPr>
        <w:t xml:space="preserve"> тыс. рублей, в том числе:</w:t>
      </w:r>
    </w:p>
    <w:p w:rsidR="003C3A0D" w:rsidRPr="00C800BC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color w:val="000000" w:themeColor="text1"/>
          <w:sz w:val="28"/>
          <w:szCs w:val="28"/>
        </w:rPr>
      </w:pPr>
      <w:r w:rsidRPr="00C800BC">
        <w:rPr>
          <w:rFonts w:eastAsia="Times New Roman"/>
          <w:color w:val="000000" w:themeColor="text1"/>
          <w:sz w:val="28"/>
          <w:szCs w:val="28"/>
        </w:rPr>
        <w:t>в 2020 году – 0,0 тыс. рублей;</w:t>
      </w:r>
    </w:p>
    <w:p w:rsidR="003C3A0D" w:rsidRPr="00C800BC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color w:val="000000" w:themeColor="text1"/>
          <w:sz w:val="28"/>
          <w:szCs w:val="28"/>
        </w:rPr>
      </w:pPr>
      <w:r w:rsidRPr="00C800BC">
        <w:rPr>
          <w:rFonts w:eastAsia="Times New Roman"/>
          <w:color w:val="000000" w:themeColor="text1"/>
          <w:sz w:val="28"/>
          <w:szCs w:val="28"/>
        </w:rPr>
        <w:t xml:space="preserve">в 2021 году – </w:t>
      </w:r>
      <w:r w:rsidR="00397FB9">
        <w:rPr>
          <w:rFonts w:eastAsia="Times New Roman"/>
          <w:color w:val="000000" w:themeColor="text1"/>
          <w:sz w:val="28"/>
          <w:szCs w:val="28"/>
        </w:rPr>
        <w:t>0</w:t>
      </w:r>
      <w:r w:rsidRPr="00C800BC">
        <w:rPr>
          <w:rFonts w:eastAsia="Times New Roman"/>
          <w:color w:val="000000" w:themeColor="text1"/>
          <w:sz w:val="28"/>
          <w:szCs w:val="28"/>
        </w:rPr>
        <w:t>,0 тыс. рублей;</w:t>
      </w:r>
    </w:p>
    <w:p w:rsidR="003C3A0D" w:rsidRPr="00C800BC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color w:val="000000" w:themeColor="text1"/>
          <w:sz w:val="28"/>
          <w:szCs w:val="28"/>
        </w:rPr>
      </w:pPr>
      <w:r w:rsidRPr="00C800BC">
        <w:rPr>
          <w:rFonts w:eastAsia="Times New Roman"/>
          <w:color w:val="000000" w:themeColor="text1"/>
          <w:sz w:val="28"/>
          <w:szCs w:val="28"/>
        </w:rPr>
        <w:t xml:space="preserve">в 2022 году – </w:t>
      </w:r>
      <w:r w:rsidR="00C800BC" w:rsidRPr="00C800BC">
        <w:rPr>
          <w:rFonts w:eastAsia="Times New Roman"/>
          <w:color w:val="000000" w:themeColor="text1"/>
          <w:sz w:val="28"/>
          <w:szCs w:val="28"/>
        </w:rPr>
        <w:t>0,</w:t>
      </w:r>
      <w:r w:rsidR="00397FB9">
        <w:rPr>
          <w:rFonts w:eastAsia="Times New Roman"/>
          <w:color w:val="000000" w:themeColor="text1"/>
          <w:sz w:val="28"/>
          <w:szCs w:val="28"/>
        </w:rPr>
        <w:t>0</w:t>
      </w:r>
      <w:r w:rsidRPr="00C800BC">
        <w:rPr>
          <w:rFonts w:eastAsia="Times New Roman"/>
          <w:color w:val="000000" w:themeColor="text1"/>
          <w:sz w:val="28"/>
          <w:szCs w:val="28"/>
        </w:rPr>
        <w:t xml:space="preserve"> тыс. рублей;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 w:rsidRPr="00C800BC">
        <w:rPr>
          <w:rFonts w:eastAsia="Times New Roman"/>
          <w:color w:val="000000" w:themeColor="text1"/>
          <w:sz w:val="28"/>
          <w:szCs w:val="28"/>
        </w:rPr>
        <w:t xml:space="preserve">в 2023 году – </w:t>
      </w:r>
      <w:r w:rsidR="00397FB9">
        <w:rPr>
          <w:rFonts w:eastAsia="Times New Roman"/>
          <w:color w:val="000000" w:themeColor="text1"/>
          <w:sz w:val="28"/>
          <w:szCs w:val="28"/>
        </w:rPr>
        <w:t>0</w:t>
      </w:r>
      <w:r w:rsidRPr="00C800BC">
        <w:rPr>
          <w:rFonts w:eastAsia="Times New Roman"/>
          <w:color w:val="000000" w:themeColor="text1"/>
          <w:sz w:val="28"/>
          <w:szCs w:val="28"/>
        </w:rPr>
        <w:t>,</w:t>
      </w:r>
      <w:r w:rsidR="00C800BC" w:rsidRPr="00C800BC">
        <w:rPr>
          <w:rFonts w:eastAsia="Times New Roman"/>
          <w:color w:val="000000" w:themeColor="text1"/>
          <w:sz w:val="28"/>
          <w:szCs w:val="28"/>
        </w:rPr>
        <w:t>0</w:t>
      </w:r>
      <w:r w:rsidRPr="00C800BC">
        <w:rPr>
          <w:rFonts w:eastAsia="Times New Roman"/>
          <w:color w:val="000000" w:themeColor="text1"/>
          <w:sz w:val="28"/>
          <w:szCs w:val="28"/>
        </w:rPr>
        <w:t xml:space="preserve"> тыс. рублей</w:t>
      </w:r>
      <w:r>
        <w:rPr>
          <w:rFonts w:eastAsia="Times New Roman"/>
          <w:sz w:val="28"/>
          <w:szCs w:val="28"/>
        </w:rPr>
        <w:t>;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lastRenderedPageBreak/>
        <w:t>Объем финансирования носит прогнозный характер и подлежит ежегодному уточнению в рамках подготовки проекта решения о бюджете МО «</w:t>
      </w:r>
      <w:r w:rsidR="000172B4">
        <w:rPr>
          <w:rFonts w:eastAsia="Times New Roman"/>
          <w:sz w:val="28"/>
          <w:szCs w:val="28"/>
        </w:rPr>
        <w:t>Ушинский</w:t>
      </w:r>
      <w:r>
        <w:rPr>
          <w:rFonts w:eastAsia="Times New Roman"/>
          <w:sz w:val="28"/>
          <w:szCs w:val="28"/>
        </w:rPr>
        <w:t xml:space="preserve"> сельсовет» на очередной год и плановый период.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5. ОСНОВНЫЕ МЕХАНИЗМЫ МОНИТОРИНГА РЕАЛИЗАЦИИ ПРОГРАММЫ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proofErr w:type="gramStart"/>
      <w:r>
        <w:rPr>
          <w:rFonts w:eastAsia="Times New Roman"/>
          <w:sz w:val="28"/>
          <w:szCs w:val="28"/>
        </w:rPr>
        <w:t>Контроль за</w:t>
      </w:r>
      <w:proofErr w:type="gramEnd"/>
      <w:r>
        <w:rPr>
          <w:rFonts w:eastAsia="Times New Roman"/>
          <w:sz w:val="28"/>
          <w:szCs w:val="28"/>
        </w:rPr>
        <w:t xml:space="preserve"> выполнением целевой муниципальной программы осуществл</w:t>
      </w:r>
      <w:r>
        <w:rPr>
          <w:rFonts w:eastAsia="Times New Roman"/>
          <w:sz w:val="28"/>
          <w:szCs w:val="28"/>
        </w:rPr>
        <w:t>я</w:t>
      </w:r>
      <w:r>
        <w:rPr>
          <w:rFonts w:eastAsia="Times New Roman"/>
          <w:sz w:val="28"/>
          <w:szCs w:val="28"/>
        </w:rPr>
        <w:t xml:space="preserve">ет Администрация Ушинского сельсовета </w:t>
      </w:r>
      <w:proofErr w:type="spellStart"/>
      <w:r>
        <w:rPr>
          <w:rFonts w:eastAsia="Times New Roman"/>
          <w:sz w:val="28"/>
          <w:szCs w:val="28"/>
        </w:rPr>
        <w:t>Земетчинского</w:t>
      </w:r>
      <w:proofErr w:type="spellEnd"/>
      <w:r>
        <w:rPr>
          <w:rFonts w:eastAsia="Times New Roman"/>
          <w:sz w:val="28"/>
          <w:szCs w:val="28"/>
        </w:rPr>
        <w:t xml:space="preserve"> района Пензенской о</w:t>
      </w:r>
      <w:r>
        <w:rPr>
          <w:rFonts w:eastAsia="Times New Roman"/>
          <w:sz w:val="28"/>
          <w:szCs w:val="28"/>
        </w:rPr>
        <w:t>б</w:t>
      </w:r>
      <w:r>
        <w:rPr>
          <w:rFonts w:eastAsia="Times New Roman"/>
          <w:sz w:val="28"/>
          <w:szCs w:val="28"/>
        </w:rPr>
        <w:t>ласти.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Для осуществления мониторинга реализации программы назначено дол</w:t>
      </w:r>
      <w:r>
        <w:rPr>
          <w:rFonts w:eastAsia="Times New Roman"/>
          <w:sz w:val="28"/>
          <w:szCs w:val="28"/>
        </w:rPr>
        <w:t>ж</w:t>
      </w:r>
      <w:r>
        <w:rPr>
          <w:rFonts w:eastAsia="Times New Roman"/>
          <w:sz w:val="28"/>
          <w:szCs w:val="28"/>
        </w:rPr>
        <w:t xml:space="preserve">ностное лицо, ответственное за реализацию Программы (далее - ответственное лицо).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Мониторинг реализации Программы будет осуществляться на основании: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данных из форм статистического наблюдения;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- данных из ежеквартального анализа реализации Программы.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Анализ реализации программы осуществляет ответственное лицо путем ежеквартального и итогового ежегодного представления руководителю орган</w:t>
      </w:r>
      <w:r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>зации результатов выполнения программы и предложений по ее совершенств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ванию (уточнению).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Мониторинг реализации Программы осуществляется на основе анализа о</w:t>
      </w:r>
      <w:r>
        <w:rPr>
          <w:rFonts w:eastAsia="Times New Roman"/>
          <w:sz w:val="28"/>
          <w:szCs w:val="28"/>
        </w:rPr>
        <w:t>б</w:t>
      </w:r>
      <w:r>
        <w:rPr>
          <w:rFonts w:eastAsia="Times New Roman"/>
          <w:sz w:val="28"/>
          <w:szCs w:val="28"/>
        </w:rPr>
        <w:t>щих и частных целевых показателей в области энергосбережения и повышения энергетической, динамики их изменения и полученных значений.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результатам мониторинга составляются ежегодный «Отчет о достиж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нии значений целевых показателей программы энергосбережения и повышения энергетической эффективности» (форма отчета представлена в Приложении № 3 к муниципальной целевой программе) и ежегодного «Отчета о реализации мер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приятий программы энергосбережения и повышения энергетической эффекти</w:t>
      </w:r>
      <w:r>
        <w:rPr>
          <w:rFonts w:eastAsia="Times New Roman"/>
          <w:sz w:val="28"/>
          <w:szCs w:val="28"/>
        </w:rPr>
        <w:t>в</w:t>
      </w:r>
      <w:r>
        <w:rPr>
          <w:rFonts w:eastAsia="Times New Roman"/>
          <w:sz w:val="28"/>
          <w:szCs w:val="28"/>
        </w:rPr>
        <w:t>ности» (приложение № 4).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 случае необходимости на основе проведенного мониторинга реализации Программы цели, задачи и мероприятия, планируемые значения целевых показ</w:t>
      </w:r>
      <w:r>
        <w:rPr>
          <w:rFonts w:eastAsia="Times New Roman"/>
          <w:sz w:val="28"/>
          <w:szCs w:val="28"/>
        </w:rPr>
        <w:t>а</w:t>
      </w:r>
      <w:r>
        <w:rPr>
          <w:rFonts w:eastAsia="Times New Roman"/>
          <w:sz w:val="28"/>
          <w:szCs w:val="28"/>
        </w:rPr>
        <w:t>телей в области энергосбережения и повышения энергетической эффективности будут корректироваться.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left="10"/>
        <w:jc w:val="center"/>
        <w:rPr>
          <w:rFonts w:eastAsia="Times New Roman"/>
          <w:b/>
          <w:spacing w:val="-8"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ind w:left="10"/>
        <w:jc w:val="center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pacing w:val="-8"/>
          <w:sz w:val="28"/>
          <w:szCs w:val="28"/>
        </w:rPr>
        <w:t>6. ОЖИДАЕМЫЕ РЕЗУЛЬТАТЫ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264" w:line="307" w:lineRule="exact"/>
        <w:ind w:left="10" w:right="5" w:firstLine="66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По итогам реализации Программы прогнозируется достижение следующих основных результатов: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5" w:line="307" w:lineRule="exact"/>
        <w:ind w:left="10" w:right="14" w:firstLine="66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1. Обеспечение надежной и бесперебойной работы системы энергоснабж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ния организации.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10" w:line="307" w:lineRule="exact"/>
        <w:ind w:left="10" w:firstLine="66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 Завершение оснащения приборами учета расхода энергетических ресу</w:t>
      </w:r>
      <w:r>
        <w:rPr>
          <w:rFonts w:eastAsia="Times New Roman"/>
          <w:sz w:val="28"/>
          <w:szCs w:val="28"/>
        </w:rPr>
        <w:t>р</w:t>
      </w:r>
      <w:r>
        <w:rPr>
          <w:rFonts w:eastAsia="Times New Roman"/>
          <w:sz w:val="28"/>
          <w:szCs w:val="28"/>
        </w:rPr>
        <w:t>сов.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leader="underscore" w:pos="1454"/>
          <w:tab w:val="left" w:leader="underscore" w:pos="4291"/>
        </w:tabs>
        <w:spacing w:before="5" w:line="307" w:lineRule="exact"/>
        <w:ind w:left="10" w:firstLine="66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t xml:space="preserve">3. Снижение расходов на коммунальные услуги и энергетические ресурсы </w:t>
      </w:r>
      <w:r>
        <w:rPr>
          <w:rFonts w:eastAsia="Times New Roman"/>
          <w:spacing w:val="-9"/>
          <w:sz w:val="28"/>
          <w:szCs w:val="28"/>
        </w:rPr>
        <w:t>не менее 15</w:t>
      </w:r>
      <w:r>
        <w:rPr>
          <w:rFonts w:eastAsia="Times New Roman"/>
          <w:spacing w:val="-7"/>
          <w:sz w:val="28"/>
          <w:szCs w:val="28"/>
        </w:rPr>
        <w:t>% по отношению к 2019 году с ежегодным снижением на 3 %.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tabs>
          <w:tab w:val="left" w:leader="underscore" w:pos="1853"/>
          <w:tab w:val="left" w:leader="underscore" w:pos="4618"/>
        </w:tabs>
        <w:spacing w:line="307" w:lineRule="exact"/>
        <w:ind w:left="10" w:right="14" w:firstLine="66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4"/>
          <w:sz w:val="28"/>
          <w:szCs w:val="28"/>
        </w:rPr>
        <w:lastRenderedPageBreak/>
        <w:t xml:space="preserve">4. Снижение удельных показателей потребления энергетических ресурсов </w:t>
      </w:r>
      <w:r>
        <w:rPr>
          <w:rFonts w:eastAsia="Times New Roman"/>
          <w:sz w:val="28"/>
          <w:szCs w:val="28"/>
        </w:rPr>
        <w:t>не менее 15% по отношению к 2019 году.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line="307" w:lineRule="exact"/>
        <w:ind w:left="10" w:right="19" w:firstLine="662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pacing w:val="-7"/>
          <w:sz w:val="28"/>
          <w:szCs w:val="28"/>
        </w:rPr>
        <w:t>5. Использование энергосберегающих технологий, а также оборудования и м</w:t>
      </w:r>
      <w:r>
        <w:rPr>
          <w:rFonts w:eastAsia="Times New Roman"/>
          <w:spacing w:val="-7"/>
          <w:sz w:val="28"/>
          <w:szCs w:val="28"/>
        </w:rPr>
        <w:t>а</w:t>
      </w:r>
      <w:r>
        <w:rPr>
          <w:rFonts w:eastAsia="Times New Roman"/>
          <w:spacing w:val="-7"/>
          <w:sz w:val="28"/>
          <w:szCs w:val="28"/>
        </w:rPr>
        <w:t>териалов высокого класса энергетической эффективности.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shd w:val="solid" w:color="FFFFFF" w:fill="auto"/>
        <w:spacing w:before="5" w:line="302" w:lineRule="exact"/>
        <w:ind w:left="10" w:right="96" w:firstLine="662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8"/>
          <w:szCs w:val="28"/>
        </w:rPr>
        <w:t>Реализация Программы также обеспечит высвобождение дополнительных финансовых сре</w:t>
      </w:r>
      <w:proofErr w:type="gramStart"/>
      <w:r>
        <w:rPr>
          <w:rFonts w:eastAsia="Times New Roman"/>
          <w:sz w:val="28"/>
          <w:szCs w:val="28"/>
        </w:rPr>
        <w:t>дств дл</w:t>
      </w:r>
      <w:proofErr w:type="gramEnd"/>
      <w:r>
        <w:rPr>
          <w:rFonts w:eastAsia="Times New Roman"/>
          <w:sz w:val="28"/>
          <w:szCs w:val="28"/>
        </w:rPr>
        <w:t>я реализации мероприятий по энергосбережению и п</w:t>
      </w:r>
      <w:r>
        <w:rPr>
          <w:rFonts w:eastAsia="Times New Roman"/>
          <w:sz w:val="28"/>
          <w:szCs w:val="28"/>
        </w:rPr>
        <w:t>о</w:t>
      </w:r>
      <w:r>
        <w:rPr>
          <w:rFonts w:eastAsia="Times New Roman"/>
          <w:sz w:val="28"/>
          <w:szCs w:val="28"/>
        </w:rPr>
        <w:t>вышению энергетической эффективности за счет полученной экономии в р</w:t>
      </w:r>
      <w:r>
        <w:rPr>
          <w:rFonts w:eastAsia="Times New Roman"/>
          <w:sz w:val="28"/>
          <w:szCs w:val="28"/>
        </w:rPr>
        <w:t>е</w:t>
      </w:r>
      <w:r>
        <w:rPr>
          <w:rFonts w:eastAsia="Times New Roman"/>
          <w:sz w:val="28"/>
          <w:szCs w:val="28"/>
        </w:rPr>
        <w:t>зультате снижения затрат на оплату энергетических ресурсов.</w:t>
      </w:r>
      <w:r>
        <w:rPr>
          <w:rFonts w:eastAsia="Times New Roman"/>
          <w:sz w:val="24"/>
          <w:szCs w:val="24"/>
        </w:rPr>
        <w:t xml:space="preserve">  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both"/>
        <w:rPr>
          <w:rFonts w:eastAsia="Times New Roman"/>
          <w:sz w:val="28"/>
          <w:szCs w:val="28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Приложение № 1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к Муниципальной целевой программе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«Энергосбережение и повышение </w:t>
      </w:r>
      <w:proofErr w:type="gramStart"/>
      <w:r>
        <w:rPr>
          <w:rFonts w:eastAsia="Times New Roman"/>
          <w:sz w:val="24"/>
          <w:szCs w:val="24"/>
        </w:rPr>
        <w:t>энергетической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эффективности в бюджетной сфере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 территории Ушинского сельсовета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области» 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Общие целевые показатели и индикаторы,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позволяющие оценить ход реализации Программы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sz w:val="28"/>
          <w:szCs w:val="28"/>
        </w:rPr>
      </w:pPr>
    </w:p>
    <w:tbl>
      <w:tblPr>
        <w:tblW w:w="9928" w:type="dxa"/>
        <w:tblLook w:val="0600" w:firstRow="0" w:lastRow="0" w:firstColumn="0" w:lastColumn="0" w:noHBand="1" w:noVBand="1"/>
      </w:tblPr>
      <w:tblGrid>
        <w:gridCol w:w="431"/>
        <w:gridCol w:w="4395"/>
        <w:gridCol w:w="1529"/>
        <w:gridCol w:w="868"/>
        <w:gridCol w:w="778"/>
        <w:gridCol w:w="930"/>
        <w:gridCol w:w="997"/>
      </w:tblGrid>
      <w:tr w:rsidR="003C3A0D">
        <w:trPr>
          <w:cantSplit/>
          <w:trHeight w:hRule="exact" w:val="376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14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bookmarkStart w:id="1" w:name="_Toc265758960"/>
            <w:bookmarkEnd w:id="1"/>
            <w:r>
              <w:rPr>
                <w:rFonts w:eastAsia="Times New Roman"/>
                <w:color w:val="000000"/>
                <w:sz w:val="24"/>
                <w:szCs w:val="24"/>
              </w:rPr>
              <w:t>№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after="41" w:line="240" w:lineRule="exact"/>
              <w:jc w:val="center"/>
              <w:rPr>
                <w:rFonts w:eastAsia="Times New Roman"/>
                <w:sz w:val="24"/>
                <w:szCs w:val="24"/>
              </w:rPr>
            </w:pP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left="24" w:right="-20"/>
              <w:jc w:val="center"/>
              <w:rPr>
                <w:rFonts w:eastAsia="Times New Roman"/>
                <w:color w:val="000000"/>
                <w:sz w:val="26"/>
                <w:szCs w:val="26"/>
              </w:rPr>
            </w:pPr>
            <w:r>
              <w:rPr>
                <w:rFonts w:eastAsia="Times New Roman"/>
                <w:color w:val="000000"/>
                <w:sz w:val="26"/>
                <w:szCs w:val="26"/>
              </w:rPr>
              <w:t>Наимен</w:t>
            </w:r>
            <w:r>
              <w:rPr>
                <w:rFonts w:eastAsia="Times New Roman"/>
                <w:color w:val="000000"/>
                <w:spacing w:val="2"/>
                <w:sz w:val="26"/>
                <w:szCs w:val="26"/>
              </w:rPr>
              <w:t>о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ва</w:t>
            </w:r>
            <w:r>
              <w:rPr>
                <w:rFonts w:eastAsia="Times New Roman"/>
                <w:color w:val="000000"/>
                <w:spacing w:val="1"/>
                <w:sz w:val="26"/>
                <w:szCs w:val="26"/>
              </w:rPr>
              <w:t>н</w:t>
            </w:r>
            <w:r>
              <w:rPr>
                <w:rFonts w:eastAsia="Times New Roman"/>
                <w:color w:val="000000"/>
                <w:sz w:val="26"/>
                <w:szCs w:val="26"/>
              </w:rPr>
              <w:t xml:space="preserve">ие </w:t>
            </w:r>
            <w:r>
              <w:rPr>
                <w:rFonts w:eastAsia="Times New Roman"/>
                <w:color w:val="000000"/>
                <w:spacing w:val="1"/>
                <w:sz w:val="26"/>
                <w:szCs w:val="26"/>
              </w:rPr>
              <w:t>п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ок</w:t>
            </w:r>
            <w:r>
              <w:rPr>
                <w:rFonts w:eastAsia="Times New Roman"/>
                <w:color w:val="000000"/>
                <w:spacing w:val="1"/>
                <w:sz w:val="26"/>
                <w:szCs w:val="26"/>
              </w:rPr>
              <w:t>а</w:t>
            </w:r>
            <w:r>
              <w:rPr>
                <w:rFonts w:eastAsia="Times New Roman"/>
                <w:color w:val="000000"/>
                <w:sz w:val="26"/>
                <w:szCs w:val="26"/>
              </w:rPr>
              <w:t>зателя</w:t>
            </w:r>
          </w:p>
        </w:tc>
        <w:tc>
          <w:tcPr>
            <w:tcW w:w="152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94"/>
              </w:tabs>
              <w:ind w:left="24" w:right="-2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ача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ль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ое з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ач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194"/>
              </w:tabs>
              <w:ind w:left="24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pacing w:val="2"/>
                <w:sz w:val="24"/>
                <w:szCs w:val="24"/>
              </w:rPr>
              <w:t>по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казателя</w:t>
            </w:r>
          </w:p>
        </w:tc>
        <w:tc>
          <w:tcPr>
            <w:tcW w:w="3573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1916"/>
              </w:tabs>
              <w:spacing w:before="33"/>
              <w:ind w:left="24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Знач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по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азателя (по годам)</w:t>
            </w:r>
          </w:p>
        </w:tc>
      </w:tr>
      <w:tr w:rsidR="003C3A0D">
        <w:trPr>
          <w:cantSplit/>
          <w:trHeight w:hRule="exact" w:val="565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3A0D" w:rsidRDefault="003C3A0D"/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3C3A0D"/>
        </w:tc>
        <w:tc>
          <w:tcPr>
            <w:tcW w:w="152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3C3A0D"/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4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2020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1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2021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1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2023</w:t>
            </w:r>
          </w:p>
        </w:tc>
      </w:tr>
      <w:tr w:rsidR="003C3A0D">
        <w:trPr>
          <w:cantSplit/>
          <w:trHeight w:hRule="exact" w:val="2260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14" w:right="-2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2"/>
              </w:tabs>
              <w:spacing w:before="30"/>
              <w:ind w:left="24" w:right="143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доля</w:t>
            </w:r>
            <w:r>
              <w:rPr>
                <w:rFonts w:eastAsia="Times New Roman"/>
                <w:color w:val="000000"/>
                <w:spacing w:val="4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об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ов</w:t>
            </w:r>
            <w:r>
              <w:rPr>
                <w:rFonts w:eastAsia="Times New Roman"/>
                <w:color w:val="000000"/>
                <w:spacing w:val="4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элек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ч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ес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кой</w:t>
            </w:r>
            <w:r>
              <w:rPr>
                <w:rFonts w:eastAsia="Times New Roman"/>
                <w:color w:val="000000"/>
                <w:spacing w:val="4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э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ерги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, ра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сче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ты</w:t>
            </w:r>
            <w:r>
              <w:rPr>
                <w:rFonts w:eastAsia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з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а</w:t>
            </w:r>
            <w:r>
              <w:rPr>
                <w:rFonts w:eastAsia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от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о</w:t>
            </w:r>
            <w:r>
              <w:rPr>
                <w:rFonts w:eastAsia="Times New Roman"/>
                <w:color w:val="000000"/>
                <w:spacing w:val="2"/>
                <w:sz w:val="24"/>
                <w:szCs w:val="24"/>
              </w:rPr>
              <w:t>р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ю</w:t>
            </w:r>
            <w:r>
              <w:rPr>
                <w:rFonts w:eastAsia="Times New Roman"/>
                <w:color w:val="000000"/>
                <w:spacing w:val="1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pacing w:val="2"/>
                <w:sz w:val="24"/>
                <w:szCs w:val="24"/>
              </w:rPr>
              <w:t>о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с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ще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ствляю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ся</w:t>
            </w:r>
            <w:r>
              <w:rPr>
                <w:rFonts w:eastAsia="Times New Roman"/>
                <w:color w:val="000000"/>
                <w:spacing w:val="1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с использова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ни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ем</w:t>
            </w:r>
            <w:r>
              <w:rPr>
                <w:rFonts w:eastAsia="Times New Roman"/>
                <w:color w:val="000000"/>
                <w:spacing w:val="15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б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оров</w:t>
            </w:r>
            <w:r>
              <w:rPr>
                <w:rFonts w:eastAsia="Times New Roman"/>
                <w:color w:val="000000"/>
                <w:spacing w:val="15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pacing w:val="-4"/>
                <w:sz w:val="24"/>
                <w:szCs w:val="24"/>
              </w:rPr>
              <w:t>у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че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та,</w:t>
            </w:r>
            <w:r>
              <w:rPr>
                <w:rFonts w:eastAsia="Times New Roman"/>
                <w:color w:val="000000"/>
                <w:spacing w:val="15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 общем</w:t>
            </w:r>
            <w:r>
              <w:rPr>
                <w:rFonts w:eastAsia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об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pacing w:val="12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элек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че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кой</w:t>
            </w:r>
            <w:r>
              <w:rPr>
                <w:rFonts w:eastAsia="Times New Roman"/>
                <w:color w:val="000000"/>
                <w:spacing w:val="1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э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ерги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, пот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р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ебляе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ой</w:t>
            </w:r>
            <w:r>
              <w:rPr>
                <w:rFonts w:eastAsia="Times New Roman"/>
                <w:color w:val="000000"/>
                <w:spacing w:val="5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(испо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л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ьз</w:t>
            </w:r>
            <w:r>
              <w:rPr>
                <w:rFonts w:eastAsia="Times New Roman"/>
                <w:color w:val="000000"/>
                <w:spacing w:val="-5"/>
                <w:sz w:val="24"/>
                <w:szCs w:val="24"/>
              </w:rPr>
              <w:t>у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pacing w:val="2"/>
                <w:sz w:val="24"/>
                <w:szCs w:val="24"/>
              </w:rPr>
              <w:t>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й</w:t>
            </w:r>
            <w:r>
              <w:rPr>
                <w:rFonts w:eastAsia="Times New Roman"/>
                <w:color w:val="000000"/>
                <w:sz w:val="24"/>
                <w:szCs w:val="24"/>
              </w:rPr>
              <w:t>)</w:t>
            </w:r>
            <w:r>
              <w:rPr>
                <w:rFonts w:eastAsia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а</w:t>
            </w:r>
            <w:r>
              <w:rPr>
                <w:rFonts w:eastAsia="Times New Roman"/>
                <w:color w:val="000000"/>
                <w:spacing w:val="4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eastAsia="Times New Roman"/>
                <w:color w:val="000000"/>
                <w:spacing w:val="2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ри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т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ории</w:t>
            </w:r>
            <w:r>
              <w:rPr>
                <w:rFonts w:eastAsia="Times New Roman"/>
                <w:color w:val="000000"/>
                <w:spacing w:val="3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МО «</w:t>
            </w:r>
            <w:r w:rsidR="000172B4">
              <w:rPr>
                <w:rFonts w:eastAsia="Times New Roman"/>
                <w:color w:val="000000"/>
                <w:spacing w:val="-2"/>
                <w:sz w:val="24"/>
                <w:szCs w:val="24"/>
              </w:rPr>
              <w:t>Ушинский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сельсовет </w:t>
            </w:r>
            <w:proofErr w:type="spellStart"/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З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метчинского</w:t>
            </w:r>
            <w:proofErr w:type="spellEnd"/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 xml:space="preserve"> района Пензенской обл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а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сти»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4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4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1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1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100%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100%</w:t>
            </w:r>
          </w:p>
        </w:tc>
      </w:tr>
      <w:tr w:rsidR="003C3A0D">
        <w:trPr>
          <w:cantSplit/>
          <w:trHeight w:hRule="exact" w:val="1687"/>
        </w:trPr>
        <w:tc>
          <w:tcPr>
            <w:tcW w:w="4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14" w:right="-2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2"/>
              </w:tabs>
              <w:spacing w:before="30"/>
              <w:ind w:left="24" w:right="143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объем</w:t>
            </w:r>
            <w:r>
              <w:rPr>
                <w:rFonts w:eastAsia="Times New Roman"/>
                <w:color w:val="000000"/>
                <w:spacing w:val="161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ебюджетных</w:t>
            </w:r>
            <w:r>
              <w:rPr>
                <w:rFonts w:eastAsia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ср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д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тв,</w:t>
            </w:r>
            <w:r>
              <w:rPr>
                <w:rFonts w:eastAsia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pacing w:val="4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пол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ь</w:t>
            </w:r>
            <w:r>
              <w:rPr>
                <w:rFonts w:eastAsia="Times New Roman"/>
                <w:color w:val="000000"/>
                <w:spacing w:val="4"/>
                <w:sz w:val="24"/>
                <w:szCs w:val="24"/>
              </w:rPr>
              <w:t>з</w:t>
            </w:r>
            <w:r>
              <w:rPr>
                <w:rFonts w:eastAsia="Times New Roman"/>
                <w:color w:val="000000"/>
                <w:spacing w:val="-6"/>
                <w:sz w:val="24"/>
                <w:szCs w:val="24"/>
              </w:rPr>
              <w:t>у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ем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ых</w:t>
            </w:r>
            <w:r>
              <w:rPr>
                <w:rFonts w:eastAsia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для</w:t>
            </w:r>
            <w:r>
              <w:rPr>
                <w:rFonts w:eastAsia="Times New Roman"/>
                <w:color w:val="000000"/>
                <w:spacing w:val="65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ф</w:t>
            </w:r>
            <w:r>
              <w:rPr>
                <w:rFonts w:eastAsia="Times New Roman"/>
                <w:color w:val="000000"/>
                <w:spacing w:val="2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ансиров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а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я </w:t>
            </w:r>
            <w:r>
              <w:rPr>
                <w:rFonts w:eastAsia="Times New Roman"/>
                <w:color w:val="000000"/>
                <w:spacing w:val="3"/>
                <w:sz w:val="24"/>
                <w:szCs w:val="24"/>
              </w:rPr>
              <w:t>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ропр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ятий</w:t>
            </w:r>
            <w:r>
              <w:rPr>
                <w:rFonts w:eastAsia="Times New Roman"/>
                <w:color w:val="000000"/>
                <w:spacing w:val="137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>
              <w:rPr>
                <w:rFonts w:eastAsia="Times New Roman"/>
                <w:color w:val="000000"/>
                <w:spacing w:val="13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э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ерг</w:t>
            </w:r>
            <w:r>
              <w:rPr>
                <w:rFonts w:eastAsia="Times New Roman"/>
                <w:color w:val="000000"/>
                <w:spacing w:val="-2"/>
                <w:sz w:val="24"/>
                <w:szCs w:val="24"/>
              </w:rPr>
              <w:t>о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б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ж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ен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ю</w:t>
            </w:r>
            <w:r>
              <w:rPr>
                <w:rFonts w:eastAsia="Times New Roman"/>
                <w:color w:val="000000"/>
                <w:spacing w:val="14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и повышен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ю</w:t>
            </w:r>
            <w:r>
              <w:rPr>
                <w:rFonts w:eastAsia="Times New Roman"/>
                <w:color w:val="000000"/>
                <w:spacing w:val="163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э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ерг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ти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чес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кой</w:t>
            </w:r>
            <w:r>
              <w:rPr>
                <w:rFonts w:eastAsia="Times New Roman"/>
                <w:color w:val="000000"/>
                <w:spacing w:val="164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эфф</w:t>
            </w:r>
            <w:r>
              <w:rPr>
                <w:rFonts w:eastAsia="Times New Roman"/>
                <w:color w:val="000000"/>
                <w:spacing w:val="3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к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т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вност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,</w:t>
            </w:r>
            <w:r>
              <w:rPr>
                <w:rFonts w:eastAsia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</w:t>
            </w:r>
            <w:r>
              <w:rPr>
                <w:rFonts w:eastAsia="Times New Roman"/>
                <w:color w:val="000000"/>
                <w:spacing w:val="9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общем</w:t>
            </w:r>
            <w:r>
              <w:rPr>
                <w:rFonts w:eastAsia="Times New Roman"/>
                <w:color w:val="000000"/>
                <w:spacing w:val="8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об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ъ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</w:t>
            </w:r>
            <w:r>
              <w:rPr>
                <w:rFonts w:eastAsia="Times New Roman"/>
                <w:color w:val="000000"/>
                <w:spacing w:val="1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ф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анси</w:t>
            </w:r>
            <w:r>
              <w:rPr>
                <w:rFonts w:eastAsia="Times New Roman"/>
                <w:color w:val="000000"/>
                <w:spacing w:val="4"/>
                <w:sz w:val="24"/>
                <w:szCs w:val="24"/>
              </w:rPr>
              <w:t>р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ван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я</w:t>
            </w:r>
            <w:r>
              <w:rPr>
                <w:rFonts w:eastAsia="Times New Roman"/>
                <w:color w:val="000000"/>
                <w:spacing w:val="60"/>
                <w:sz w:val="24"/>
                <w:szCs w:val="24"/>
              </w:rPr>
              <w:t xml:space="preserve"> 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п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рогра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м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мы.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4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Ты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eastAsia="Times New Roman"/>
                <w:color w:val="000000"/>
                <w:spacing w:val="3"/>
                <w:sz w:val="24"/>
                <w:szCs w:val="24"/>
              </w:rPr>
              <w:t>р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б.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4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81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81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</w:t>
            </w:r>
          </w:p>
        </w:tc>
      </w:tr>
      <w:tr w:rsidR="003C3A0D">
        <w:trPr>
          <w:cantSplit/>
          <w:trHeight w:hRule="exact" w:val="356"/>
        </w:trPr>
        <w:tc>
          <w:tcPr>
            <w:tcW w:w="43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14" w:right="-2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39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4252"/>
              </w:tabs>
              <w:spacing w:before="30"/>
              <w:ind w:left="24" w:right="-20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Эко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ом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я эле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к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триче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кой э</w:t>
            </w:r>
            <w:r>
              <w:rPr>
                <w:rFonts w:eastAsia="Times New Roman"/>
                <w:color w:val="000000"/>
                <w:spacing w:val="1"/>
                <w:sz w:val="24"/>
                <w:szCs w:val="24"/>
              </w:rPr>
              <w:t>н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ерг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и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и</w:t>
            </w:r>
          </w:p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4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Тыс.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 xml:space="preserve"> </w:t>
            </w:r>
            <w:proofErr w:type="gramStart"/>
            <w:r>
              <w:rPr>
                <w:rFonts w:eastAsia="Times New Roman"/>
                <w:color w:val="000000"/>
                <w:sz w:val="24"/>
                <w:szCs w:val="24"/>
              </w:rPr>
              <w:t>к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В</w:t>
            </w:r>
            <w:r>
              <w:rPr>
                <w:rFonts w:eastAsia="Times New Roman"/>
                <w:color w:val="000000"/>
                <w:sz w:val="24"/>
                <w:szCs w:val="24"/>
              </w:rPr>
              <w:t>т-ч</w:t>
            </w:r>
            <w:proofErr w:type="gramEnd"/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4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1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before="30"/>
              <w:ind w:left="21"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0,1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8" w:lineRule="auto"/>
              <w:ind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0,1</w:t>
            </w:r>
          </w:p>
        </w:tc>
      </w:tr>
      <w:tr w:rsidR="003C3A0D">
        <w:trPr>
          <w:cantSplit/>
          <w:trHeight w:hRule="exact" w:val="352"/>
        </w:trPr>
        <w:tc>
          <w:tcPr>
            <w:tcW w:w="43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0" w:type="dxa"/>
              <w:bottom w:w="0" w:type="dxa"/>
              <w:right w:w="0" w:type="dxa"/>
            </w:tcMar>
          </w:tcPr>
          <w:p w:rsidR="003C3A0D" w:rsidRDefault="003C3A0D"/>
        </w:tc>
        <w:tc>
          <w:tcPr>
            <w:tcW w:w="439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</w:tcPr>
          <w:p w:rsidR="003C3A0D" w:rsidRDefault="003C3A0D"/>
        </w:tc>
        <w:tc>
          <w:tcPr>
            <w:tcW w:w="152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ind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Ты</w:t>
            </w:r>
            <w:r>
              <w:rPr>
                <w:rFonts w:eastAsia="Times New Roman"/>
                <w:color w:val="000000"/>
                <w:spacing w:val="-1"/>
                <w:sz w:val="24"/>
                <w:szCs w:val="24"/>
              </w:rPr>
              <w:t>с</w:t>
            </w:r>
            <w:r>
              <w:rPr>
                <w:rFonts w:eastAsia="Times New Roman"/>
                <w:color w:val="000000"/>
                <w:sz w:val="24"/>
                <w:szCs w:val="24"/>
              </w:rPr>
              <w:t>.</w:t>
            </w:r>
            <w:r>
              <w:rPr>
                <w:rFonts w:eastAsia="Times New Roman"/>
                <w:color w:val="000000"/>
                <w:spacing w:val="3"/>
                <w:sz w:val="24"/>
                <w:szCs w:val="24"/>
              </w:rPr>
              <w:t xml:space="preserve"> р</w:t>
            </w:r>
            <w:r>
              <w:rPr>
                <w:rFonts w:eastAsia="Times New Roman"/>
                <w:color w:val="000000"/>
                <w:spacing w:val="-3"/>
                <w:sz w:val="24"/>
                <w:szCs w:val="24"/>
              </w:rPr>
              <w:t>у</w:t>
            </w:r>
            <w:r>
              <w:rPr>
                <w:rFonts w:eastAsia="Times New Roman"/>
                <w:color w:val="000000"/>
                <w:sz w:val="24"/>
                <w:szCs w:val="24"/>
              </w:rPr>
              <w:t>б.</w:t>
            </w:r>
          </w:p>
        </w:tc>
        <w:tc>
          <w:tcPr>
            <w:tcW w:w="8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8" w:lineRule="auto"/>
              <w:ind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0,2</w:t>
            </w:r>
          </w:p>
        </w:tc>
        <w:tc>
          <w:tcPr>
            <w:tcW w:w="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8" w:lineRule="auto"/>
              <w:ind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0,3</w:t>
            </w:r>
          </w:p>
        </w:tc>
        <w:tc>
          <w:tcPr>
            <w:tcW w:w="9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8" w:lineRule="auto"/>
              <w:ind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" w:type="dxa"/>
              <w:bottom w:w="0" w:type="dxa"/>
              <w:right w:w="10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  <w:r>
              <w:rPr>
                <w:rFonts w:eastAsia="Times New Roman"/>
                <w:color w:val="000000"/>
                <w:sz w:val="24"/>
                <w:szCs w:val="24"/>
              </w:rPr>
              <w:t>1,0</w:t>
            </w:r>
          </w:p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spacing w:line="238" w:lineRule="auto"/>
              <w:ind w:right="-20"/>
              <w:jc w:val="center"/>
              <w:rPr>
                <w:rFonts w:eastAsia="Times New Roman"/>
                <w:color w:val="000000"/>
                <w:sz w:val="24"/>
                <w:szCs w:val="24"/>
              </w:rPr>
            </w:pPr>
          </w:p>
        </w:tc>
      </w:tr>
    </w:tbl>
    <w:p w:rsidR="003C3A0D" w:rsidRDefault="003C3A0D">
      <w:pPr>
        <w:pStyle w:val="1"/>
        <w:keepLines w:val="0"/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ascii="Times New Roman" w:eastAsia="Times New Roman" w:hAnsi="Times New Roman" w:cs="Times New Roman"/>
          <w:bCs w:val="0"/>
          <w:sz w:val="28"/>
          <w:szCs w:val="28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sectPr w:rsidR="003C3A0D">
          <w:endnotePr>
            <w:numFmt w:val="decimal"/>
          </w:endnotePr>
          <w:type w:val="continuous"/>
          <w:pgSz w:w="11907" w:h="16839"/>
          <w:pgMar w:top="1134" w:right="1022" w:bottom="1134" w:left="1134" w:header="0" w:footer="0" w:gutter="0"/>
          <w:cols w:space="720"/>
        </w:sect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 xml:space="preserve">Приложение № 2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Муниципальной целевой программе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«Энергосбережение и повышение </w:t>
      </w:r>
      <w:proofErr w:type="gramStart"/>
      <w:r>
        <w:rPr>
          <w:rFonts w:eastAsia="Times New Roman"/>
          <w:sz w:val="24"/>
          <w:szCs w:val="24"/>
        </w:rPr>
        <w:t>энергетической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эффективности в бюджетной сфере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 территории Ушинского сельсовета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области»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ПЛАН РЕАЛИЗАЦИИ МЕРОПРИЯТИЙ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Муниципальной целевой программы «Энергосбережение и повышение энергетической эффективности в бюджетной сфере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на территории Ушинского сельсовета </w:t>
      </w:r>
      <w:proofErr w:type="spellStart"/>
      <w:r>
        <w:rPr>
          <w:rFonts w:eastAsia="Times New Roman"/>
          <w:b/>
          <w:sz w:val="24"/>
          <w:szCs w:val="24"/>
        </w:rPr>
        <w:t>Земетчинского</w:t>
      </w:r>
      <w:proofErr w:type="spellEnd"/>
      <w:r>
        <w:rPr>
          <w:rFonts w:eastAsia="Times New Roman"/>
          <w:b/>
          <w:sz w:val="24"/>
          <w:szCs w:val="24"/>
        </w:rPr>
        <w:t xml:space="preserve"> района Пензенской области»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</w:p>
    <w:tbl>
      <w:tblPr>
        <w:tblW w:w="14786" w:type="dxa"/>
        <w:tblLook w:val="0600" w:firstRow="0" w:lastRow="0" w:firstColumn="0" w:lastColumn="0" w:noHBand="1" w:noVBand="1"/>
      </w:tblPr>
      <w:tblGrid>
        <w:gridCol w:w="660"/>
        <w:gridCol w:w="3935"/>
        <w:gridCol w:w="967"/>
        <w:gridCol w:w="835"/>
        <w:gridCol w:w="961"/>
        <w:gridCol w:w="961"/>
        <w:gridCol w:w="962"/>
        <w:gridCol w:w="1978"/>
        <w:gridCol w:w="1670"/>
        <w:gridCol w:w="1857"/>
      </w:tblGrid>
      <w:tr w:rsidR="003C3A0D">
        <w:trPr>
          <w:trHeight w:val="302"/>
        </w:trPr>
        <w:tc>
          <w:tcPr>
            <w:tcW w:w="67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411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4820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Объем финансирования, 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тыс. руб.</w:t>
            </w:r>
          </w:p>
        </w:tc>
        <w:tc>
          <w:tcPr>
            <w:tcW w:w="19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Источник ф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sz w:val="24"/>
                <w:szCs w:val="24"/>
              </w:rPr>
              <w:t>нансирования</w:t>
            </w:r>
          </w:p>
        </w:tc>
        <w:tc>
          <w:tcPr>
            <w:tcW w:w="15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Срок выпо</w:t>
            </w:r>
            <w:r>
              <w:rPr>
                <w:rFonts w:eastAsia="Times New Roman"/>
                <w:sz w:val="24"/>
                <w:szCs w:val="24"/>
              </w:rPr>
              <w:t>л</w:t>
            </w:r>
            <w:r>
              <w:rPr>
                <w:rFonts w:eastAsia="Times New Roman"/>
                <w:sz w:val="24"/>
                <w:szCs w:val="24"/>
              </w:rPr>
              <w:t>нения</w:t>
            </w:r>
          </w:p>
        </w:tc>
        <w:tc>
          <w:tcPr>
            <w:tcW w:w="1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Исполнители</w:t>
            </w:r>
          </w:p>
        </w:tc>
      </w:tr>
      <w:tr w:rsidR="003C3A0D">
        <w:trPr>
          <w:trHeight w:val="232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  <w:tc>
          <w:tcPr>
            <w:tcW w:w="99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всего</w:t>
            </w:r>
          </w:p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38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том числе по годам: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  <w:tc>
          <w:tcPr>
            <w:tcW w:w="1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</w:tr>
      <w:tr w:rsidR="003C3A0D">
        <w:trPr>
          <w:trHeight w:val="302"/>
        </w:trPr>
        <w:tc>
          <w:tcPr>
            <w:tcW w:w="67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  <w:tc>
          <w:tcPr>
            <w:tcW w:w="411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  <w:tc>
          <w:tcPr>
            <w:tcW w:w="99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2021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2022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2023</w:t>
            </w:r>
          </w:p>
        </w:tc>
        <w:tc>
          <w:tcPr>
            <w:tcW w:w="198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  <w:tc>
          <w:tcPr>
            <w:tcW w:w="15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  <w:tc>
          <w:tcPr>
            <w:tcW w:w="1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</w:tr>
      <w:tr w:rsidR="003C3A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</w:tr>
      <w:tr w:rsidR="003C3A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Установка современных приборов учета электрической энергии, п</w:t>
            </w:r>
            <w:r>
              <w:rPr>
                <w:rFonts w:eastAsia="Times New Roman"/>
                <w:spacing w:val="-1"/>
                <w:sz w:val="24"/>
                <w:szCs w:val="24"/>
              </w:rPr>
              <w:t>о</w:t>
            </w:r>
            <w:r>
              <w:rPr>
                <w:rFonts w:eastAsia="Times New Roman"/>
                <w:spacing w:val="-1"/>
                <w:sz w:val="24"/>
                <w:szCs w:val="24"/>
              </w:rPr>
              <w:t>верка, замена вышедших из строя приборов учета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97F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  <w:r w:rsidR="00FB2D5C">
              <w:rPr>
                <w:rFonts w:eastAsia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97F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  <w:r w:rsidR="00FB2D5C">
              <w:rPr>
                <w:rFonts w:eastAsia="Times New Roman"/>
                <w:sz w:val="24"/>
                <w:szCs w:val="24"/>
              </w:rPr>
              <w:t>,0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Местный бю</w:t>
            </w:r>
            <w:r>
              <w:rPr>
                <w:rFonts w:eastAsia="Times New Roman"/>
                <w:sz w:val="24"/>
                <w:szCs w:val="24"/>
              </w:rPr>
              <w:t>д</w:t>
            </w:r>
            <w:r>
              <w:rPr>
                <w:rFonts w:eastAsia="Times New Roman"/>
                <w:sz w:val="24"/>
                <w:szCs w:val="24"/>
              </w:rPr>
              <w:t>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квартал 2021 года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Администрация Ушинского сельсовета</w:t>
            </w:r>
          </w:p>
        </w:tc>
      </w:tr>
      <w:tr w:rsidR="003C3A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pacing w:val="-1"/>
                <w:sz w:val="24"/>
                <w:szCs w:val="24"/>
              </w:rPr>
            </w:pPr>
            <w:r>
              <w:rPr>
                <w:rFonts w:eastAsia="Times New Roman"/>
                <w:spacing w:val="-1"/>
                <w:sz w:val="24"/>
                <w:szCs w:val="24"/>
              </w:rPr>
              <w:t>Установка современных приборов учета холодной воды, поверка, з</w:t>
            </w:r>
            <w:r>
              <w:rPr>
                <w:rFonts w:eastAsia="Times New Roman"/>
                <w:spacing w:val="-1"/>
                <w:sz w:val="24"/>
                <w:szCs w:val="24"/>
              </w:rPr>
              <w:t>а</w:t>
            </w:r>
            <w:r>
              <w:rPr>
                <w:rFonts w:eastAsia="Times New Roman"/>
                <w:spacing w:val="-1"/>
                <w:sz w:val="24"/>
                <w:szCs w:val="24"/>
              </w:rPr>
              <w:t>мена вышедших из строя приборов учета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 w:rsidP="00397F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</w:t>
            </w:r>
            <w:r w:rsidR="00397FB9">
              <w:rPr>
                <w:rFonts w:eastAsia="Times New Roman"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C800BC" w:rsidP="00397F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0,</w:t>
            </w:r>
            <w:r w:rsidR="00397FB9">
              <w:rPr>
                <w:rFonts w:eastAsia="Times New Roman"/>
                <w:sz w:val="24"/>
                <w:szCs w:val="24"/>
              </w:rPr>
              <w:t>0</w:t>
            </w:r>
            <w:r w:rsidR="00FB2D5C"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C800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Местный бю</w:t>
            </w:r>
            <w:r>
              <w:rPr>
                <w:rFonts w:eastAsia="Times New Roman"/>
                <w:sz w:val="24"/>
                <w:szCs w:val="24"/>
              </w:rPr>
              <w:t>д</w:t>
            </w:r>
            <w:r>
              <w:rPr>
                <w:rFonts w:eastAsia="Times New Roman"/>
                <w:sz w:val="24"/>
                <w:szCs w:val="24"/>
              </w:rPr>
              <w:t>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 квартал 2023 года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Администрация Ушинского сельсовета</w:t>
            </w:r>
          </w:p>
        </w:tc>
      </w:tr>
      <w:tr w:rsidR="003C3A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Замена светильников с лампами накаливания на светильники с эне</w:t>
            </w:r>
            <w:r>
              <w:rPr>
                <w:rFonts w:eastAsia="Times New Roman"/>
                <w:sz w:val="24"/>
                <w:szCs w:val="24"/>
              </w:rPr>
              <w:t>р</w:t>
            </w:r>
            <w:r>
              <w:rPr>
                <w:rFonts w:eastAsia="Times New Roman"/>
                <w:sz w:val="24"/>
                <w:szCs w:val="24"/>
              </w:rPr>
              <w:t>госберегающими лампами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97F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  <w:r w:rsidR="00FB2D5C">
              <w:rPr>
                <w:rFonts w:eastAsia="Times New Roman"/>
                <w:sz w:val="24"/>
                <w:szCs w:val="24"/>
              </w:rPr>
              <w:t>,0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C800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C800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97F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0</w:t>
            </w:r>
            <w:r w:rsidR="00FB2D5C">
              <w:rPr>
                <w:rFonts w:eastAsia="Times New Roman"/>
                <w:sz w:val="24"/>
                <w:szCs w:val="24"/>
              </w:rPr>
              <w:t>,0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Местный бю</w:t>
            </w:r>
            <w:r>
              <w:rPr>
                <w:rFonts w:eastAsia="Times New Roman"/>
                <w:sz w:val="24"/>
                <w:szCs w:val="24"/>
              </w:rPr>
              <w:t>д</w:t>
            </w:r>
            <w:r>
              <w:rPr>
                <w:rFonts w:eastAsia="Times New Roman"/>
                <w:sz w:val="24"/>
                <w:szCs w:val="24"/>
              </w:rPr>
              <w:t>жет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квартал 2021 года,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квартал 2022 года,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 квартал 2023 года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Администрация Ушинского сельсовета</w:t>
            </w:r>
          </w:p>
        </w:tc>
      </w:tr>
      <w:tr w:rsidR="003C3A0D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4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Установление лимитов потребления энергоресурсов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-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Ежегодно при планировании бюджета</w:t>
            </w:r>
          </w:p>
        </w:tc>
        <w:tc>
          <w:tcPr>
            <w:tcW w:w="1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Администрация Ушинского сельсовета</w:t>
            </w:r>
          </w:p>
        </w:tc>
      </w:tr>
      <w:tr w:rsidR="003C3A0D">
        <w:tc>
          <w:tcPr>
            <w:tcW w:w="478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97FB9" w:rsidP="00C800B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-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97F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97F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97FB9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  <w:tc>
          <w:tcPr>
            <w:tcW w:w="51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3C3A0D" w:rsidRDefault="003C3A0D">
      <w:pPr>
        <w:sectPr w:rsidR="003C3A0D">
          <w:endnotePr>
            <w:numFmt w:val="decimal"/>
          </w:endnotePr>
          <w:pgSz w:w="16838" w:h="11906" w:orient="landscape"/>
          <w:pgMar w:top="851" w:right="1134" w:bottom="851" w:left="1134" w:header="0" w:footer="0" w:gutter="0"/>
          <w:cols w:space="720"/>
        </w:sect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Приложение № 3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Муниципальной целевой программе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«Энергосбережение и повышение </w:t>
      </w:r>
      <w:proofErr w:type="gramStart"/>
      <w:r>
        <w:rPr>
          <w:rFonts w:eastAsia="Times New Roman"/>
          <w:sz w:val="24"/>
          <w:szCs w:val="24"/>
        </w:rPr>
        <w:t>энергетической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эффективности в бюджетной сфере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 территории Ушинского сельсовета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области»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ОТЧЕТ О ДОСТИЖЕНИИ ЗНАЧЕНИЙ ЦЕЛЕВЫХ ПОКАЗАТЕЛЕЙ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ПРОГРАММЫ ЭНЕРГОСБЕРЕЖЕНИЯ И ПОВЫШЕНИЯ ЭНЕРГЕТИЧЕСКОЙ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ЭФФЕКТИВНОСТИ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на 01 января 20___ г. 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</w:p>
    <w:tbl>
      <w:tblPr>
        <w:tblW w:w="10420" w:type="dxa"/>
        <w:tblLook w:val="0600" w:firstRow="0" w:lastRow="0" w:firstColumn="0" w:lastColumn="0" w:noHBand="1" w:noVBand="1"/>
      </w:tblPr>
      <w:tblGrid>
        <w:gridCol w:w="817"/>
        <w:gridCol w:w="3544"/>
        <w:gridCol w:w="1843"/>
        <w:gridCol w:w="1417"/>
        <w:gridCol w:w="1276"/>
        <w:gridCol w:w="1523"/>
      </w:tblGrid>
      <w:tr w:rsidR="003C3A0D">
        <w:tc>
          <w:tcPr>
            <w:tcW w:w="8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35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показателей пр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граммы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Единица изм</w:t>
            </w:r>
            <w:r>
              <w:rPr>
                <w:rFonts w:eastAsia="Times New Roman"/>
                <w:sz w:val="24"/>
                <w:szCs w:val="24"/>
              </w:rPr>
              <w:t>е</w:t>
            </w:r>
            <w:r>
              <w:rPr>
                <w:rFonts w:eastAsia="Times New Roman"/>
                <w:sz w:val="24"/>
                <w:szCs w:val="24"/>
              </w:rPr>
              <w:t>рения</w:t>
            </w:r>
          </w:p>
        </w:tc>
        <w:tc>
          <w:tcPr>
            <w:tcW w:w="42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Значения целевых показателей пр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граммы</w:t>
            </w:r>
          </w:p>
        </w:tc>
      </w:tr>
      <w:tr w:rsidR="003C3A0D">
        <w:tc>
          <w:tcPr>
            <w:tcW w:w="8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  <w:tc>
          <w:tcPr>
            <w:tcW w:w="35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/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план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факт</w:t>
            </w: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отклонение</w:t>
            </w:r>
          </w:p>
        </w:tc>
      </w:tr>
      <w:tr w:rsidR="003C3A0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C3A0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C3A0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C3A0D">
        <w:tc>
          <w:tcPr>
            <w:tcW w:w="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5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Глава администрации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Ушинского сельсовета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Пензенской области                  ____________________                             ______________________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400"/>
        </w:tabs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t xml:space="preserve">                                                                                                   (подпись)                                                                                 (расшифровка подписи)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16"/>
          <w:szCs w:val="16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Главный бухгалтер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администрации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Ушинского сельсовета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Пензенской области                  ____________________                             ______________________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400"/>
        </w:tabs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t xml:space="preserve">                                                                                                   (подпись)                                                                                 (расшифровка подписи)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400"/>
        </w:tabs>
        <w:rPr>
          <w:rFonts w:eastAsia="Times New Roman"/>
          <w:sz w:val="16"/>
          <w:szCs w:val="16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</w:p>
    <w:p w:rsidR="003C3A0D" w:rsidRDefault="003C3A0D">
      <w:pPr>
        <w:sectPr w:rsidR="003C3A0D">
          <w:endnotePr>
            <w:numFmt w:val="decimal"/>
          </w:endnotePr>
          <w:pgSz w:w="11906" w:h="16838"/>
          <w:pgMar w:top="1134" w:right="851" w:bottom="1134" w:left="851" w:header="0" w:footer="0" w:gutter="0"/>
          <w:cols w:space="720"/>
        </w:sect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lastRenderedPageBreak/>
        <w:t>Приложение № 4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к Муниципальной целевой программе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 «Энергосбережение и повышение </w:t>
      </w:r>
      <w:proofErr w:type="gramStart"/>
      <w:r>
        <w:rPr>
          <w:rFonts w:eastAsia="Times New Roman"/>
          <w:sz w:val="24"/>
          <w:szCs w:val="24"/>
        </w:rPr>
        <w:t>энергетической</w:t>
      </w:r>
      <w:proofErr w:type="gramEnd"/>
      <w:r>
        <w:rPr>
          <w:rFonts w:eastAsia="Times New Roman"/>
          <w:sz w:val="24"/>
          <w:szCs w:val="24"/>
        </w:rPr>
        <w:t xml:space="preserve">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эффективности в бюджетной сфере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на территории Ушинского сельсовета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Пензенской области»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right"/>
        <w:rPr>
          <w:rFonts w:eastAsia="Times New Roman"/>
          <w:sz w:val="24"/>
          <w:szCs w:val="24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 xml:space="preserve">ОТЧЕТ О РЕАЛИЗАЦИИ МЕРОПРИЯТИЙ ПРОГРАММЫ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ЭНЕРГОСБЕРЕЖЕНИЯ И ПОВЫШЕНИЯ ЭНЕРГЕТИЧЕСКОЙ ЭФФЕКТИВНОСТИ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  <w:r>
        <w:rPr>
          <w:rFonts w:eastAsia="Times New Roman"/>
          <w:b/>
          <w:sz w:val="24"/>
          <w:szCs w:val="24"/>
        </w:rPr>
        <w:t>на 1 января 20___ года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</w:p>
    <w:tbl>
      <w:tblPr>
        <w:tblW w:w="14786" w:type="dxa"/>
        <w:tblLook w:val="0600" w:firstRow="0" w:lastRow="0" w:firstColumn="0" w:lastColumn="0" w:noHBand="1" w:noVBand="1"/>
      </w:tblPr>
      <w:tblGrid>
        <w:gridCol w:w="934"/>
        <w:gridCol w:w="1716"/>
        <w:gridCol w:w="1171"/>
        <w:gridCol w:w="942"/>
        <w:gridCol w:w="942"/>
        <w:gridCol w:w="1400"/>
        <w:gridCol w:w="958"/>
        <w:gridCol w:w="958"/>
        <w:gridCol w:w="1400"/>
        <w:gridCol w:w="1025"/>
        <w:gridCol w:w="970"/>
        <w:gridCol w:w="970"/>
        <w:gridCol w:w="1400"/>
      </w:tblGrid>
      <w:tr w:rsidR="003C3A0D">
        <w:tc>
          <w:tcPr>
            <w:tcW w:w="9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п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/п</w:t>
            </w:r>
          </w:p>
        </w:tc>
        <w:tc>
          <w:tcPr>
            <w:tcW w:w="171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Наименование мероприятия программы</w:t>
            </w:r>
          </w:p>
        </w:tc>
        <w:tc>
          <w:tcPr>
            <w:tcW w:w="445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Финансовое обеспечение реализации мероприятий</w:t>
            </w:r>
          </w:p>
        </w:tc>
        <w:tc>
          <w:tcPr>
            <w:tcW w:w="768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Экономия топливно-энергетических ресурсов</w:t>
            </w:r>
          </w:p>
        </w:tc>
      </w:tr>
      <w:tr w:rsidR="003C3A0D">
        <w:tc>
          <w:tcPr>
            <w:tcW w:w="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117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источник</w:t>
            </w:r>
          </w:p>
        </w:tc>
        <w:tc>
          <w:tcPr>
            <w:tcW w:w="328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Объем, тыс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.р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уб.</w:t>
            </w:r>
          </w:p>
        </w:tc>
        <w:tc>
          <w:tcPr>
            <w:tcW w:w="434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натуральном выражении</w:t>
            </w:r>
          </w:p>
        </w:tc>
        <w:tc>
          <w:tcPr>
            <w:tcW w:w="33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 стоимостном выражении</w:t>
            </w:r>
          </w:p>
        </w:tc>
      </w:tr>
      <w:tr w:rsidR="003C3A0D">
        <w:tc>
          <w:tcPr>
            <w:tcW w:w="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11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план</w:t>
            </w:r>
          </w:p>
        </w:tc>
        <w:tc>
          <w:tcPr>
            <w:tcW w:w="9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факт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отклонения</w:t>
            </w:r>
          </w:p>
        </w:tc>
        <w:tc>
          <w:tcPr>
            <w:tcW w:w="3316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количество</w:t>
            </w:r>
          </w:p>
        </w:tc>
        <w:tc>
          <w:tcPr>
            <w:tcW w:w="10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proofErr w:type="spellStart"/>
            <w:r>
              <w:rPr>
                <w:rFonts w:eastAsia="Times New Roman"/>
                <w:sz w:val="24"/>
                <w:szCs w:val="24"/>
              </w:rPr>
              <w:t>ед</w:t>
            </w:r>
            <w:proofErr w:type="gramStart"/>
            <w:r>
              <w:rPr>
                <w:rFonts w:eastAsia="Times New Roman"/>
                <w:sz w:val="24"/>
                <w:szCs w:val="24"/>
              </w:rPr>
              <w:t>.и</w:t>
            </w:r>
            <w:proofErr w:type="gramEnd"/>
            <w:r>
              <w:rPr>
                <w:rFonts w:eastAsia="Times New Roman"/>
                <w:sz w:val="24"/>
                <w:szCs w:val="24"/>
              </w:rPr>
              <w:t>зм</w:t>
            </w:r>
            <w:proofErr w:type="spellEnd"/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план</w:t>
            </w:r>
          </w:p>
        </w:tc>
        <w:tc>
          <w:tcPr>
            <w:tcW w:w="97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факт</w:t>
            </w:r>
          </w:p>
        </w:tc>
        <w:tc>
          <w:tcPr>
            <w:tcW w:w="140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отклонения</w:t>
            </w:r>
          </w:p>
        </w:tc>
      </w:tr>
      <w:tr w:rsidR="003C3A0D">
        <w:tc>
          <w:tcPr>
            <w:tcW w:w="9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171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117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9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план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факт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отклонения</w:t>
            </w:r>
          </w:p>
        </w:tc>
        <w:tc>
          <w:tcPr>
            <w:tcW w:w="10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97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  <w:tc>
          <w:tcPr>
            <w:tcW w:w="140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3C3A0D"/>
        </w:tc>
      </w:tr>
      <w:tr w:rsidR="003C3A0D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4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5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7</w:t>
            </w: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8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9</w:t>
            </w: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10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11</w:t>
            </w: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12</w:t>
            </w: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13</w:t>
            </w:r>
          </w:p>
        </w:tc>
      </w:tr>
      <w:tr w:rsidR="003C3A0D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C3A0D">
        <w:tc>
          <w:tcPr>
            <w:tcW w:w="2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 по мероприятию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C3A0D">
        <w:tc>
          <w:tcPr>
            <w:tcW w:w="9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…</w:t>
            </w:r>
          </w:p>
        </w:tc>
        <w:tc>
          <w:tcPr>
            <w:tcW w:w="1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C3A0D">
        <w:tc>
          <w:tcPr>
            <w:tcW w:w="2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Итого по мероприятию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C3A0D">
        <w:tc>
          <w:tcPr>
            <w:tcW w:w="265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Всего по мероприят</w:t>
            </w:r>
            <w:r>
              <w:rPr>
                <w:rFonts w:eastAsia="Times New Roman"/>
                <w:sz w:val="24"/>
                <w:szCs w:val="24"/>
              </w:rPr>
              <w:t>и</w:t>
            </w:r>
            <w:r>
              <w:rPr>
                <w:rFonts w:eastAsia="Times New Roman"/>
                <w:sz w:val="24"/>
                <w:szCs w:val="24"/>
              </w:rPr>
              <w:t>ям</w:t>
            </w:r>
          </w:p>
        </w:tc>
        <w:tc>
          <w:tcPr>
            <w:tcW w:w="11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  <w:tr w:rsidR="003C3A0D">
        <w:tc>
          <w:tcPr>
            <w:tcW w:w="382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СПРАВОЧНО:</w:t>
            </w:r>
          </w:p>
          <w:p w:rsidR="003C3A0D" w:rsidRDefault="00FB2D5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Всего с начала реализации пр</w:t>
            </w:r>
            <w:r>
              <w:rPr>
                <w:rFonts w:eastAsia="Times New Roman"/>
                <w:sz w:val="24"/>
                <w:szCs w:val="24"/>
              </w:rPr>
              <w:t>о</w:t>
            </w:r>
            <w:r>
              <w:rPr>
                <w:rFonts w:eastAsia="Times New Roman"/>
                <w:sz w:val="24"/>
                <w:szCs w:val="24"/>
              </w:rPr>
              <w:t>граммы</w:t>
            </w: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0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  <w:tc>
          <w:tcPr>
            <w:tcW w:w="14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  <w:tl2br w:val="nil"/>
              <w:tr2bl w:val="nil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3C3A0D" w:rsidRDefault="003C3A0D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eastAsia="Times New Roman"/>
                <w:sz w:val="24"/>
                <w:szCs w:val="24"/>
              </w:rPr>
            </w:pPr>
          </w:p>
        </w:tc>
      </w:tr>
    </w:tbl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ind w:firstLine="567"/>
        <w:jc w:val="center"/>
        <w:rPr>
          <w:rFonts w:eastAsia="Times New Roman"/>
          <w:b/>
          <w:sz w:val="24"/>
          <w:szCs w:val="24"/>
        </w:rPr>
      </w:pP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Глава администрации Ушинского сельсовета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 Пензенской области                  ____________________                             ______________________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400"/>
        </w:tabs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(подпись)                                                                                 (расшифровка подписи)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Главный бухгалтер  администрации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 xml:space="preserve">Ушинского сельсовета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proofErr w:type="spellStart"/>
      <w:r>
        <w:rPr>
          <w:rFonts w:eastAsia="Times New Roman"/>
          <w:sz w:val="24"/>
          <w:szCs w:val="24"/>
        </w:rPr>
        <w:t>Земетчинского</w:t>
      </w:r>
      <w:proofErr w:type="spellEnd"/>
      <w:r>
        <w:rPr>
          <w:rFonts w:eastAsia="Times New Roman"/>
          <w:sz w:val="24"/>
          <w:szCs w:val="24"/>
        </w:rPr>
        <w:t xml:space="preserve"> района 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Пензенской области                                                           ____________________                             ______________________</w:t>
      </w:r>
    </w:p>
    <w:p w:rsidR="003C3A0D" w:rsidRDefault="00FB2D5C">
      <w:pPr>
        <w:widowControl/>
        <w:pBdr>
          <w:top w:val="nil"/>
          <w:left w:val="nil"/>
          <w:bottom w:val="nil"/>
          <w:right w:val="nil"/>
          <w:between w:val="nil"/>
        </w:pBdr>
        <w:tabs>
          <w:tab w:val="left" w:pos="8400"/>
        </w:tabs>
        <w:rPr>
          <w:rFonts w:eastAsia="Times New Roman"/>
          <w:sz w:val="16"/>
          <w:szCs w:val="16"/>
        </w:rPr>
      </w:pPr>
      <w:r>
        <w:rPr>
          <w:rFonts w:eastAsia="Times New Roman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(подпись)                                                                                 (расшифровка подписи)</w:t>
      </w:r>
    </w:p>
    <w:p w:rsidR="003C3A0D" w:rsidRDefault="003C3A0D">
      <w:pPr>
        <w:widowControl/>
        <w:pBdr>
          <w:top w:val="nil"/>
          <w:left w:val="nil"/>
          <w:bottom w:val="nil"/>
          <w:right w:val="nil"/>
          <w:between w:val="nil"/>
        </w:pBdr>
        <w:jc w:val="center"/>
        <w:rPr>
          <w:rFonts w:eastAsia="Times New Roman"/>
          <w:b/>
          <w:bCs/>
          <w:sz w:val="28"/>
          <w:szCs w:val="28"/>
        </w:rPr>
      </w:pPr>
    </w:p>
    <w:sectPr w:rsidR="003C3A0D" w:rsidSect="003C3A0D">
      <w:endnotePr>
        <w:numFmt w:val="decimal"/>
      </w:endnotePr>
      <w:pgSz w:w="16838" w:h="11906" w:orient="landscape"/>
      <w:pgMar w:top="851" w:right="1134" w:bottom="851" w:left="1134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283"/>
  <w:drawingGridVerticalSpacing w:val="283"/>
  <w:doNotShadeFormData/>
  <w:characterSpacingControl w:val="doNotCompress"/>
  <w:endnotePr>
    <w:numFmt w:val="decimal"/>
  </w:endnotePr>
  <w:compat>
    <w:doNotUseHTMLParagraphAutoSpacing/>
    <w:useFELayout/>
    <w:compatSetting w:name="compatibilityMode" w:uri="http://schemas.microsoft.com/office/word" w:val="12"/>
  </w:compat>
  <w:rsids>
    <w:rsidRoot w:val="003C3A0D"/>
    <w:rsid w:val="000172B4"/>
    <w:rsid w:val="00245B9A"/>
    <w:rsid w:val="00397FB9"/>
    <w:rsid w:val="003C3A0D"/>
    <w:rsid w:val="00A92C29"/>
    <w:rsid w:val="00C426EA"/>
    <w:rsid w:val="00C800BC"/>
    <w:rsid w:val="00DD126C"/>
    <w:rsid w:val="00FB2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C3A0D"/>
  </w:style>
  <w:style w:type="paragraph" w:styleId="1">
    <w:name w:val="heading 1"/>
    <w:basedOn w:val="a"/>
    <w:next w:val="a"/>
    <w:qFormat/>
    <w:rsid w:val="003C3A0D"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rsid w:val="003C3A0D"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rsid w:val="003C3A0D"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3C3A0D"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rsid w:val="003C3A0D"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rsid w:val="003C3A0D"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styleId="a5">
    <w:name w:val="Body Text"/>
    <w:basedOn w:val="a"/>
    <w:qFormat/>
    <w:rsid w:val="003C3A0D"/>
    <w:pPr>
      <w:widowControl/>
      <w:pBdr>
        <w:top w:val="nil"/>
        <w:left w:val="nil"/>
        <w:bottom w:val="nil"/>
        <w:right w:val="nil"/>
        <w:between w:val="nil"/>
      </w:pBdr>
      <w:jc w:val="both"/>
    </w:pPr>
    <w:rPr>
      <w:rFonts w:eastAsia="Times New Roman"/>
      <w:sz w:val="24"/>
      <w:szCs w:val="24"/>
    </w:rPr>
  </w:style>
  <w:style w:type="character" w:styleId="a6">
    <w:name w:val="Hyperlink"/>
    <w:rsid w:val="003C3A0D"/>
    <w:rPr>
      <w:color w:val="0000FF"/>
      <w:u w:val="single"/>
    </w:rPr>
  </w:style>
  <w:style w:type="paragraph" w:styleId="a7">
    <w:name w:val="Balloon Text"/>
    <w:basedOn w:val="a"/>
    <w:link w:val="a8"/>
    <w:uiPriority w:val="99"/>
    <w:rsid w:val="00FB2D5C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rsid w:val="00FB2D5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kern w:val="1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Table Grid" w:uiPriority="5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keepLines/>
      <w:spacing w:before="240" w:after="60"/>
      <w:outlineLvl w:val="0"/>
    </w:pPr>
    <w:rPr>
      <w:rFonts w:ascii="Arial" w:hAnsi="Arial" w:cs="Arial"/>
      <w:b/>
      <w:bCs/>
      <w:sz w:val="36"/>
      <w:szCs w:val="36"/>
    </w:rPr>
  </w:style>
  <w:style w:type="paragraph" w:styleId="2">
    <w:name w:val="heading 2"/>
    <w:basedOn w:val="1"/>
    <w:next w:val="a"/>
    <w:qFormat/>
    <w:pPr>
      <w:outlineLvl w:val="1"/>
    </w:pPr>
    <w:rPr>
      <w:sz w:val="32"/>
      <w:szCs w:val="32"/>
    </w:rPr>
  </w:style>
  <w:style w:type="paragraph" w:styleId="3">
    <w:name w:val="heading 3"/>
    <w:basedOn w:val="2"/>
    <w:next w:val="a"/>
    <w:qFormat/>
    <w:pPr>
      <w:outlineLvl w:val="2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after="200" w:line="276" w:lineRule="auto"/>
      <w:ind w:left="720"/>
      <w:contextualSpacing/>
    </w:pPr>
    <w:rPr>
      <w:rFonts w:ascii="Calibri" w:eastAsia="Calibri" w:hAnsi="Calibri" w:cs="Calibri"/>
      <w:sz w:val="22"/>
      <w:szCs w:val="22"/>
    </w:rPr>
  </w:style>
  <w:style w:type="paragraph" w:customStyle="1" w:styleId="ConsPlusNormal">
    <w:name w:val="ConsPlusNormal"/>
    <w:qFormat/>
    <w:pPr>
      <w:pBdr>
        <w:top w:val="nil"/>
        <w:left w:val="nil"/>
        <w:bottom w:val="nil"/>
        <w:right w:val="nil"/>
        <w:between w:val="nil"/>
      </w:pBdr>
      <w:ind w:firstLine="720"/>
    </w:pPr>
    <w:rPr>
      <w:rFonts w:ascii="Arial" w:hAnsi="Arial" w:cs="Arial"/>
    </w:rPr>
  </w:style>
  <w:style w:type="paragraph" w:styleId="a4">
    <w:name w:val="Normal (Web)"/>
    <w:basedOn w:val="a"/>
    <w:qFormat/>
    <w:pPr>
      <w:widowControl/>
      <w:pBdr>
        <w:top w:val="nil"/>
        <w:left w:val="nil"/>
        <w:bottom w:val="nil"/>
        <w:right w:val="nil"/>
        <w:between w:val="nil"/>
      </w:pBdr>
      <w:spacing w:before="100" w:beforeAutospacing="1" w:after="119"/>
    </w:pPr>
    <w:rPr>
      <w:rFonts w:eastAsia="Times New Roman"/>
      <w:sz w:val="24"/>
      <w:szCs w:val="24"/>
    </w:rPr>
  </w:style>
  <w:style w:type="paragraph" w:styleId="a5">
    <w:name w:val="Body Text"/>
    <w:basedOn w:val="a"/>
    <w:qFormat/>
    <w:pPr>
      <w:widowControl/>
      <w:pBdr>
        <w:top w:val="nil"/>
        <w:left w:val="nil"/>
        <w:bottom w:val="nil"/>
        <w:right w:val="nil"/>
        <w:between w:val="nil"/>
      </w:pBdr>
      <w:jc w:val="both"/>
    </w:pPr>
    <w:rPr>
      <w:rFonts w:eastAsia="Times New Roman"/>
      <w:sz w:val="24"/>
      <w:szCs w:val="24"/>
    </w:rPr>
  </w:style>
  <w:style w:type="character" w:styleId="a6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SimSun"/>
        <a:cs typeface="Arial"/>
      </a:majorFont>
      <a:minorFont>
        <a:latin typeface="Times New Roman"/>
        <a:ea typeface="SimSu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13</Pages>
  <Words>3238</Words>
  <Characters>18459</Characters>
  <Application>Microsoft Office Word</Application>
  <DocSecurity>0</DocSecurity>
  <Lines>153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-------</cp:lastModifiedBy>
  <cp:revision>12</cp:revision>
  <cp:lastPrinted>2020-12-23T12:17:00Z</cp:lastPrinted>
  <dcterms:created xsi:type="dcterms:W3CDTF">2020-04-02T08:23:00Z</dcterms:created>
  <dcterms:modified xsi:type="dcterms:W3CDTF">2021-01-11T16:49:00Z</dcterms:modified>
</cp:coreProperties>
</file>